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C2" w:rsidRPr="00566AD9" w:rsidRDefault="00566AD9" w:rsidP="00566AD9">
      <w:pPr>
        <w:spacing w:line="240" w:lineRule="auto"/>
        <w:jc w:val="both"/>
        <w:rPr>
          <w:rFonts w:cstheme="minorHAnsi"/>
          <w:sz w:val="24"/>
          <w:szCs w:val="24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ohu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mātanga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hāpai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 Ltd,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Rotorua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āna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kongakonga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mura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 He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toko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hāpai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ama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kamupene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ahuwhenua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o Rotorua. He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tāpaetanga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Perrin Ag 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puna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pūtea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$3,000.00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nui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tētehi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rangatira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whakaakiaki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tuarua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nuku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oti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ahu whenua,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pūtaiao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ahu one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tohu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paetahi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pōkairua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tāhū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paerua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wānanga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Aoraki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Kunenga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Pūrehuroa</w:t>
      </w:r>
      <w:proofErr w:type="spellEnd"/>
      <w:r w:rsidR="004D247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D2478"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="004D2478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D2478" w:rsidRPr="00566AD9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="004D247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4D2478" w:rsidRPr="004D247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="004D2478" w:rsidRPr="004D2478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="004D2478" w:rsidRPr="004D247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D2478" w:rsidRPr="004D2478">
        <w:rPr>
          <w:rFonts w:eastAsia="Times New Roman" w:cstheme="minorHAnsi"/>
          <w:color w:val="222222"/>
          <w:sz w:val="24"/>
          <w:szCs w:val="24"/>
          <w:lang w:eastAsia="en-GB"/>
        </w:rPr>
        <w:t>W</w:t>
      </w:r>
      <w:r w:rsidR="004D2478" w:rsidRPr="004D2478">
        <w:rPr>
          <w:rFonts w:eastAsia="Times New Roman" w:cstheme="minorHAnsi" w:hint="cs"/>
          <w:color w:val="222222"/>
          <w:sz w:val="24"/>
          <w:szCs w:val="24"/>
          <w:lang w:eastAsia="en-GB"/>
        </w:rPr>
        <w:t>ā</w:t>
      </w:r>
      <w:r w:rsidR="004D2478" w:rsidRPr="004D2478">
        <w:rPr>
          <w:rFonts w:eastAsia="Times New Roman" w:cstheme="minorHAnsi"/>
          <w:color w:val="222222"/>
          <w:sz w:val="24"/>
          <w:szCs w:val="24"/>
          <w:lang w:eastAsia="en-GB"/>
        </w:rPr>
        <w:t>nanga</w:t>
      </w:r>
      <w:proofErr w:type="spellEnd"/>
      <w:r w:rsidR="004D2478" w:rsidRPr="004D247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Waikato</w:t>
      </w: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 </w:t>
      </w:r>
    </w:p>
    <w:p w:rsidR="00566AD9" w:rsidRPr="00390821" w:rsidRDefault="00566AD9" w:rsidP="00390821">
      <w:pP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E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whai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māna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ana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ēnei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tōpūtanga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Māori: </w:t>
      </w:r>
    </w:p>
    <w:p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Kokako</w:t>
      </w:r>
    </w:p>
    <w:p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mana whenua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</w:t>
      </w:r>
      <w:r w:rsidR="0096619B">
        <w:rPr>
          <w:rFonts w:eastAsia="Times New Roman" w:cstheme="minorHAnsi"/>
          <w:color w:val="222222"/>
          <w:sz w:val="24"/>
          <w:szCs w:val="24"/>
          <w:lang w:eastAsia="en-GB"/>
        </w:rPr>
        <w:t>ā</w:t>
      </w: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Whakaue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Inc</w:t>
      </w:r>
      <w:proofErr w:type="spellEnd"/>
    </w:p>
    <w:p w:rsidR="00566AD9" w:rsidRPr="00566AD9" w:rsidRDefault="007A3BE1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Ng</w:t>
      </w:r>
      <w:r w:rsidR="0096619B">
        <w:rPr>
          <w:rFonts w:eastAsia="Times New Roman" w:cstheme="minorHAnsi"/>
          <w:color w:val="222222"/>
          <w:sz w:val="24"/>
          <w:szCs w:val="24"/>
          <w:lang w:eastAsia="en-GB"/>
        </w:rPr>
        <w:t>ā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ti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Makino (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Otamarakau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ltd)</w:t>
      </w:r>
    </w:p>
    <w:p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Opepe</w:t>
      </w:r>
      <w:proofErr w:type="spellEnd"/>
    </w:p>
    <w:p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Ransfield</w:t>
      </w:r>
      <w:proofErr w:type="spellEnd"/>
    </w:p>
    <w:p w:rsidR="00566AD9" w:rsidRPr="00566AD9" w:rsidRDefault="007A3BE1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Rotoiti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15 (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Otukawa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Whenua Ltd)</w:t>
      </w:r>
    </w:p>
    <w:p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Karangi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A2</w:t>
      </w:r>
    </w:p>
    <w:p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whenua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Waiteti</w:t>
      </w:r>
      <w:proofErr w:type="spellEnd"/>
    </w:p>
    <w:p w:rsidR="00566AD9" w:rsidRPr="00566AD9" w:rsidRDefault="00566AD9" w:rsidP="00566AD9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869C2" w:rsidRPr="00566AD9" w:rsidRDefault="00566AD9" w:rsidP="00F87B2C">
      <w:pPr>
        <w:spacing w:line="360" w:lineRule="auto"/>
        <w:jc w:val="both"/>
        <w:rPr>
          <w:rFonts w:cstheme="minorHAnsi"/>
          <w:b/>
          <w:caps/>
          <w:sz w:val="24"/>
          <w:szCs w:val="24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Kia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arongia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kaiwhaipānga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rātou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uri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whakatupu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tangata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whakawhiwhi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eke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noa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2623A4">
        <w:rPr>
          <w:rFonts w:eastAsia="Times New Roman" w:cstheme="minorHAnsi"/>
          <w:color w:val="222222"/>
          <w:sz w:val="24"/>
          <w:szCs w:val="24"/>
          <w:lang w:eastAsia="en-GB"/>
        </w:rPr>
        <w:t>tahi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roanga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tiakingia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Perrin Ag.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 </w:t>
      </w:r>
    </w:p>
    <w:p w:rsidR="00566AD9" w:rsidRPr="007A3BE1" w:rsidRDefault="005858D4" w:rsidP="00F87B2C">
      <w:pPr>
        <w:jc w:val="both"/>
        <w:rPr>
          <w:rFonts w:eastAsia="Times New Roman" w:cs="Arial"/>
          <w:b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="Arial"/>
          <w:b/>
          <w:color w:val="222222"/>
          <w:sz w:val="24"/>
          <w:szCs w:val="24"/>
          <w:lang w:eastAsia="en-GB"/>
        </w:rPr>
        <w:t>Māraurautanga</w:t>
      </w:r>
      <w:proofErr w:type="spellEnd"/>
    </w:p>
    <w:p w:rsidR="00566AD9" w:rsidRPr="007A3BE1" w:rsidRDefault="00566AD9" w:rsidP="00566AD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Anei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whakatutukitanga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</w:p>
    <w:p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</w:t>
      </w:r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kaatuhia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tana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kaiwhaipānga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tamaiti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tamāhine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mokopuna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heke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iho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rōpū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runga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</w:p>
    <w:p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Kei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tuarua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noho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ākona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ahu whenua,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pūtaiao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ahu one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tohu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paetahi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pōkairua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tāhū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paerua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wānanga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Aoraki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Te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Kunenga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Pūrehuro</w:t>
      </w:r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</w:t>
      </w:r>
    </w:p>
    <w:p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Homaingia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nama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tika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noho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ā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tauira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e eke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ana</w:t>
      </w:r>
      <w:proofErr w:type="spellEnd"/>
    </w:p>
    <w:p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Whakaotia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whakahokia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tēn</w:t>
      </w:r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ei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mua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30 o </w:t>
      </w:r>
      <w:proofErr w:type="spellStart"/>
      <w:r w:rsidR="00FC6E14">
        <w:rPr>
          <w:rFonts w:eastAsia="Times New Roman" w:cstheme="minorHAnsi"/>
          <w:color w:val="222222"/>
          <w:sz w:val="24"/>
          <w:szCs w:val="24"/>
          <w:lang w:eastAsia="en-GB"/>
        </w:rPr>
        <w:t>Noema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1869C2" w:rsidRPr="001869C2" w:rsidRDefault="001869C2" w:rsidP="001869C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566AD9" w:rsidRPr="004A76B7" w:rsidRDefault="00566AD9" w:rsidP="00566AD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enei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</w:p>
    <w:p w:rsidR="00566AD9" w:rsidRPr="004A76B7" w:rsidRDefault="004A76B7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Akoranga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ngangahu</w:t>
      </w:r>
      <w:proofErr w:type="spellEnd"/>
    </w:p>
    <w:p w:rsidR="00566AD9" w:rsidRPr="004A76B7" w:rsidRDefault="00566AD9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Ngākau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whiwhita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ahuwhenua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ahuone</w:t>
      </w:r>
      <w:proofErr w:type="spellEnd"/>
    </w:p>
    <w:p w:rsidR="00566AD9" w:rsidRPr="004A76B7" w:rsidRDefault="00566AD9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iti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Kahurangi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tangata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o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tangata</w:t>
      </w:r>
      <w:proofErr w:type="spellEnd"/>
    </w:p>
    <w:p w:rsidR="00566AD9" w:rsidRPr="004A76B7" w:rsidRDefault="00566AD9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manawanuitanga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</w:t>
      </w:r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ratī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hapū</w:t>
      </w:r>
      <w:proofErr w:type="spellEnd"/>
    </w:p>
    <w:p w:rsidR="00566AD9" w:rsidRPr="004A76B7" w:rsidRDefault="00566AD9" w:rsidP="00566AD9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66AD9" w:rsidRPr="004A76B7" w:rsidRDefault="00566AD9" w:rsidP="00566AD9">
      <w:pPr>
        <w:spacing w:line="288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whakautungia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nama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tana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tohu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paetahi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toru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mano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taara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wāriu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Perrin Ag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tohungia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whakaritea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tūnga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PAC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whakatā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whakatā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Raumati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5858D4" w:rsidRPr="004A76B7" w:rsidRDefault="005858D4" w:rsidP="00F87B2C">
      <w:pPr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Paepae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whiriwhiri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</w:p>
    <w:p w:rsidR="005858D4" w:rsidRPr="004A76B7" w:rsidRDefault="005858D4" w:rsidP="009E60AD">
      <w:pPr>
        <w:spacing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tātaringia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paepae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Tokorua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wēnei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kaitohu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mātanga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Perrin Ag Ltd.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kawea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rāua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whakatau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whakamutunga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pōari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katoa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Perrin Ag.</w:t>
      </w:r>
    </w:p>
    <w:p w:rsidR="005858D4" w:rsidRPr="004A76B7" w:rsidRDefault="005858D4" w:rsidP="009E60AD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Ko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whakakapinga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ā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tono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me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whakapāohotanga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cstheme="minorHAnsi"/>
          <w:b/>
          <w:sz w:val="24"/>
          <w:szCs w:val="24"/>
        </w:rPr>
        <w:t xml:space="preserve"> </w:t>
      </w:r>
    </w:p>
    <w:p w:rsidR="005858D4" w:rsidRPr="004A76B7" w:rsidRDefault="005858D4" w:rsidP="009E60AD">
      <w:pPr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30 o </w:t>
      </w:r>
      <w:proofErr w:type="spellStart"/>
      <w:r w:rsidR="000B5B61">
        <w:rPr>
          <w:rFonts w:eastAsia="Times New Roman" w:cstheme="minorHAnsi"/>
          <w:color w:val="222222"/>
          <w:sz w:val="24"/>
          <w:szCs w:val="24"/>
          <w:lang w:eastAsia="en-GB"/>
        </w:rPr>
        <w:t>Noema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whakakapinga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whakapāohongia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e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mārama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Tihema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hauruangia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pūtea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whoatu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wāhanga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tuatahi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whakapāohotanga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whoatu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wāhanga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tuarua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whakakapinga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āna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akomanga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pōhiringia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pō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whakanui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Rotorua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Hune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5858D4" w:rsidRPr="004A76B7" w:rsidRDefault="005858D4" w:rsidP="005858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Kōrero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nui</w:t>
      </w:r>
      <w:proofErr w:type="spellEnd"/>
    </w:p>
    <w:p w:rsidR="005858D4" w:rsidRPr="004A76B7" w:rsidRDefault="005858D4" w:rsidP="005858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Kāore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whakaengia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tonoa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tuaruangia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haere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5858D4" w:rsidRPr="004A76B7" w:rsidRDefault="005858D4" w:rsidP="005858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tuku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puritia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rawatia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kaitohu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Perrin Ag.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Kāore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aronga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9E60AD" w:rsidRPr="004A76B7" w:rsidRDefault="005858D4" w:rsidP="005858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atawhaitia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rātou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kōrero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katoa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paepae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5858D4" w:rsidRPr="005858D4" w:rsidRDefault="00BD0172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br w:type="column"/>
      </w:r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lastRenderedPageBreak/>
        <w:t xml:space="preserve">Te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Orokohanga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mai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o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karahipi</w:t>
      </w:r>
      <w:proofErr w:type="spellEnd"/>
    </w:p>
    <w:p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30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nuku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tēnei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tira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a John Perrin,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nō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tata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Trudy Laan, a Lee Matheson me Duncan Walker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mahi</w:t>
      </w:r>
      <w:proofErr w:type="spellEnd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ngātahi</w:t>
      </w:r>
      <w:proofErr w:type="spellEnd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ana</w:t>
      </w:r>
      <w:proofErr w:type="spellEnd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kamupene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pamu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o Rotorua.</w:t>
      </w:r>
    </w:p>
    <w:p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tēnei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hononga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ā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kaha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tiaki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enei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pākihi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mau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roa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ngātahitanga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Perrin Ag, ā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moroki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Mātua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toko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ake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māramatanga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whāngai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whakawhanake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poupou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amokura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rangatira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ēnei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He waka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wāhi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ngaru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Arawa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Future Farming Trust Cadet Scheme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2005.</w:t>
      </w:r>
    </w:p>
    <w:p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puta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rātou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hiahia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whakahōnore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rōpū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roa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tautoko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Ag.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2007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whakaarongia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Perrin Ag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tuku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uri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heke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iho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pānga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rōpū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nōnā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hiahia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whakakōkiri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kete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painga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oranga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wānanga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Aoraki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Kunenga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Pūrehuroa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6A786F" w:rsidRPr="005858D4" w:rsidRDefault="005858D4" w:rsidP="005858D4">
      <w:pPr>
        <w:rPr>
          <w:sz w:val="24"/>
          <w:szCs w:val="24"/>
        </w:rPr>
      </w:pPr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whitawhita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manawa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mōteatea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kokongā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ngākau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eke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karamata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rākau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kanohi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urungi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kamupene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kāua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mōnenehu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korokoro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Parata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4137B1" w:rsidRDefault="004137B1"/>
    <w:p w:rsidR="00DF6AD5" w:rsidRDefault="00DF6AD5"/>
    <w:p w:rsidR="00DF6AD5" w:rsidRDefault="00DF6AD5"/>
    <w:p w:rsidR="00DF6AD5" w:rsidRDefault="00DF6AD5"/>
    <w:p w:rsidR="00DF6AD5" w:rsidRDefault="00DF6AD5"/>
    <w:p w:rsidR="004137B1" w:rsidRDefault="004137B1"/>
    <w:p w:rsidR="004137B1" w:rsidRDefault="004137B1"/>
    <w:p w:rsidR="004137B1" w:rsidRDefault="004137B1"/>
    <w:p w:rsidR="004137B1" w:rsidRDefault="004137B1"/>
    <w:p w:rsidR="004137B1" w:rsidRDefault="004137B1"/>
    <w:p w:rsidR="004137B1" w:rsidRDefault="004137B1"/>
    <w:p w:rsidR="005858D4" w:rsidRDefault="005858D4"/>
    <w:p w:rsidR="00723622" w:rsidRDefault="004D2478">
      <w:r>
        <w:br w:type="column"/>
      </w:r>
    </w:p>
    <w:p w:rsidR="009E60AD" w:rsidRPr="004A76B7" w:rsidRDefault="005858D4" w:rsidP="009E6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theme="minorHAnsi"/>
          <w:b/>
          <w:smallCaps/>
          <w:sz w:val="28"/>
          <w:szCs w:val="28"/>
        </w:rPr>
      </w:pPr>
      <w:proofErr w:type="spellStart"/>
      <w:r w:rsidRPr="004A76B7">
        <w:rPr>
          <w:rFonts w:eastAsia="Times New Roman" w:cstheme="minorHAnsi"/>
          <w:b/>
          <w:color w:val="222222"/>
          <w:sz w:val="28"/>
          <w:szCs w:val="28"/>
          <w:lang w:eastAsia="en-GB"/>
        </w:rPr>
        <w:t>Pepa</w:t>
      </w:r>
      <w:proofErr w:type="spellEnd"/>
      <w:r w:rsidRPr="004A76B7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8"/>
          <w:szCs w:val="28"/>
          <w:lang w:eastAsia="en-GB"/>
        </w:rPr>
        <w:t>tono</w:t>
      </w:r>
      <w:proofErr w:type="spellEnd"/>
      <w:r w:rsidRPr="004A76B7">
        <w:rPr>
          <w:rFonts w:cstheme="minorHAnsi"/>
          <w:b/>
          <w:smallCaps/>
          <w:sz w:val="28"/>
          <w:szCs w:val="28"/>
        </w:rPr>
        <w:t xml:space="preserve"> </w:t>
      </w:r>
    </w:p>
    <w:p w:rsidR="006C4F25" w:rsidRDefault="006C4F25" w:rsidP="009E60AD">
      <w:pPr>
        <w:spacing w:line="288" w:lineRule="auto"/>
        <w:jc w:val="both"/>
        <w:rPr>
          <w:rFonts w:cstheme="minorHAnsi"/>
          <w:b/>
          <w:sz w:val="24"/>
          <w:szCs w:val="24"/>
        </w:rPr>
      </w:pPr>
    </w:p>
    <w:p w:rsidR="005858D4" w:rsidRPr="00E047D3" w:rsidRDefault="005858D4" w:rsidP="005858D4">
      <w:pPr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Āta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tirohia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ngā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wāhanga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o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raro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ea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oti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tika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a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koe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mua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tō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tukuna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pepa</w:t>
      </w:r>
      <w:proofErr w:type="spellEnd"/>
      <w:r w:rsidR="004A76B7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:</w:t>
      </w:r>
    </w:p>
    <w:p w:rsidR="009E6569" w:rsidRPr="00E047D3" w:rsidRDefault="009E6569" w:rsidP="009E6569">
      <w:pPr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oti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koe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pepa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    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r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7D3">
        <w:rPr>
          <w:rFonts w:cstheme="minorHAnsi"/>
          <w:sz w:val="24"/>
          <w:szCs w:val="24"/>
        </w:rPr>
        <w:instrText xml:space="preserve"> FORMCHECKBOX </w:instrText>
      </w:r>
      <w:r w:rsidR="004D2478">
        <w:rPr>
          <w:rFonts w:cstheme="minorHAnsi"/>
          <w:sz w:val="24"/>
          <w:szCs w:val="24"/>
        </w:rPr>
      </w:r>
      <w:r w:rsidR="004D2478">
        <w:rPr>
          <w:rFonts w:cstheme="minorHAnsi"/>
          <w:sz w:val="24"/>
          <w:szCs w:val="24"/>
        </w:rPr>
        <w:fldChar w:fldCharType="separate"/>
      </w:r>
      <w:r w:rsidRPr="00E047D3">
        <w:rPr>
          <w:rFonts w:cstheme="minorHAnsi"/>
          <w:sz w:val="24"/>
          <w:szCs w:val="24"/>
        </w:rPr>
        <w:fldChar w:fldCharType="end"/>
      </w:r>
    </w:p>
    <w:p w:rsidR="009E60AD" w:rsidRPr="00E047D3" w:rsidRDefault="009E6569" w:rsidP="004A76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hainatia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wāhanga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whakapuakitanga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</w:t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r w:rsidR="009E60AD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E60AD" w:rsidRPr="00E047D3">
        <w:rPr>
          <w:rFonts w:cstheme="minorHAnsi"/>
          <w:sz w:val="24"/>
          <w:szCs w:val="24"/>
        </w:rPr>
        <w:instrText xml:space="preserve"> FORMCHECKBOX </w:instrText>
      </w:r>
      <w:r w:rsidR="004D2478">
        <w:rPr>
          <w:rFonts w:cstheme="minorHAnsi"/>
          <w:sz w:val="24"/>
          <w:szCs w:val="24"/>
        </w:rPr>
      </w:r>
      <w:r w:rsidR="004D2478">
        <w:rPr>
          <w:rFonts w:cstheme="minorHAnsi"/>
          <w:sz w:val="24"/>
          <w:szCs w:val="24"/>
        </w:rPr>
        <w:fldChar w:fldCharType="separate"/>
      </w:r>
      <w:r w:rsidR="009E60AD" w:rsidRPr="00E047D3">
        <w:rPr>
          <w:rFonts w:cstheme="minorHAnsi"/>
          <w:sz w:val="24"/>
          <w:szCs w:val="24"/>
        </w:rPr>
        <w:fldChar w:fldCharType="end"/>
      </w:r>
      <w:bookmarkEnd w:id="0"/>
    </w:p>
    <w:p w:rsidR="00723622" w:rsidRPr="00E047D3" w:rsidRDefault="009E6569" w:rsidP="009E60AD">
      <w:pPr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tapirihia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tō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whakapapa</w:t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4A76B7" w:rsidRPr="00E047D3">
        <w:rPr>
          <w:rFonts w:cstheme="minorHAnsi"/>
          <w:sz w:val="24"/>
          <w:szCs w:val="24"/>
        </w:rPr>
        <w:t xml:space="preserve">               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</w:t>
      </w:r>
      <w:r w:rsidR="00723622" w:rsidRPr="00E047D3">
        <w:rPr>
          <w:rFonts w:cstheme="minorHAnsi"/>
          <w:sz w:val="24"/>
          <w:szCs w:val="24"/>
        </w:rPr>
        <w:t xml:space="preserve"> </w:t>
      </w:r>
      <w:r w:rsidR="00723622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3622" w:rsidRPr="00E047D3">
        <w:rPr>
          <w:rFonts w:cstheme="minorHAnsi"/>
          <w:sz w:val="24"/>
          <w:szCs w:val="24"/>
        </w:rPr>
        <w:instrText xml:space="preserve"> FORMCHECKBOX </w:instrText>
      </w:r>
      <w:r w:rsidR="004D2478">
        <w:rPr>
          <w:rFonts w:cstheme="minorHAnsi"/>
          <w:sz w:val="24"/>
          <w:szCs w:val="24"/>
        </w:rPr>
      </w:r>
      <w:r w:rsidR="004D2478">
        <w:rPr>
          <w:rFonts w:cstheme="minorHAnsi"/>
          <w:sz w:val="24"/>
          <w:szCs w:val="24"/>
        </w:rPr>
        <w:fldChar w:fldCharType="separate"/>
      </w:r>
      <w:r w:rsidR="00723622" w:rsidRPr="00E047D3">
        <w:rPr>
          <w:rFonts w:cstheme="minorHAnsi"/>
          <w:sz w:val="24"/>
          <w:szCs w:val="24"/>
        </w:rPr>
        <w:fldChar w:fldCharType="end"/>
      </w:r>
    </w:p>
    <w:p w:rsidR="009E60AD" w:rsidRPr="00E047D3" w:rsidRDefault="009E6569" w:rsidP="004A76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tapirihia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pepa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whakauru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wānanga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</w:t>
      </w:r>
      <w:r w:rsidR="004A76B7" w:rsidRPr="00E047D3">
        <w:rPr>
          <w:rFonts w:cstheme="minorHAnsi"/>
          <w:sz w:val="24"/>
          <w:szCs w:val="24"/>
        </w:rPr>
        <w:t xml:space="preserve"> </w:t>
      </w:r>
      <w:r w:rsidR="004A76B7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76B7" w:rsidRPr="00E047D3">
        <w:rPr>
          <w:rFonts w:cstheme="minorHAnsi"/>
          <w:sz w:val="24"/>
          <w:szCs w:val="24"/>
        </w:rPr>
        <w:instrText xml:space="preserve"> FORMCHECKBOX </w:instrText>
      </w:r>
      <w:r w:rsidR="004D2478">
        <w:rPr>
          <w:rFonts w:cstheme="minorHAnsi"/>
          <w:sz w:val="24"/>
          <w:szCs w:val="24"/>
        </w:rPr>
      </w:r>
      <w:r w:rsidR="004D2478">
        <w:rPr>
          <w:rFonts w:cstheme="minorHAnsi"/>
          <w:sz w:val="24"/>
          <w:szCs w:val="24"/>
        </w:rPr>
        <w:fldChar w:fldCharType="separate"/>
      </w:r>
      <w:r w:rsidR="004A76B7" w:rsidRPr="00E047D3">
        <w:rPr>
          <w:rFonts w:cstheme="minorHAnsi"/>
          <w:sz w:val="24"/>
          <w:szCs w:val="24"/>
        </w:rPr>
        <w:fldChar w:fldCharType="end"/>
      </w:r>
    </w:p>
    <w:p w:rsidR="009E6569" w:rsidRPr="00E047D3" w:rsidRDefault="009E6569" w:rsidP="009E656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tapirihia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nama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karaehe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wānanga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</w:t>
      </w:r>
      <w:r w:rsidR="004A76B7" w:rsidRPr="00E047D3">
        <w:rPr>
          <w:rFonts w:cstheme="minorHAnsi"/>
          <w:sz w:val="24"/>
          <w:szCs w:val="24"/>
        </w:rPr>
        <w:t xml:space="preserve"> </w:t>
      </w:r>
      <w:r w:rsidR="004A76B7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76B7" w:rsidRPr="00E047D3">
        <w:rPr>
          <w:rFonts w:cstheme="minorHAnsi"/>
          <w:sz w:val="24"/>
          <w:szCs w:val="24"/>
        </w:rPr>
        <w:instrText xml:space="preserve"> FORMCHECKBOX </w:instrText>
      </w:r>
      <w:r w:rsidR="004D2478">
        <w:rPr>
          <w:rFonts w:cstheme="minorHAnsi"/>
          <w:sz w:val="24"/>
          <w:szCs w:val="24"/>
        </w:rPr>
      </w:r>
      <w:r w:rsidR="004D2478">
        <w:rPr>
          <w:rFonts w:cstheme="minorHAnsi"/>
          <w:sz w:val="24"/>
          <w:szCs w:val="24"/>
        </w:rPr>
        <w:fldChar w:fldCharType="separate"/>
      </w:r>
      <w:r w:rsidR="004A76B7" w:rsidRPr="00E047D3">
        <w:rPr>
          <w:rFonts w:cstheme="minorHAnsi"/>
          <w:sz w:val="24"/>
          <w:szCs w:val="24"/>
        </w:rPr>
        <w:fldChar w:fldCharType="end"/>
      </w:r>
    </w:p>
    <w:p w:rsidR="009E60AD" w:rsidRPr="00E047D3" w:rsidRDefault="009E60AD" w:rsidP="00520C11">
      <w:pPr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E047D3">
        <w:rPr>
          <w:rFonts w:cstheme="minorHAnsi"/>
          <w:sz w:val="24"/>
          <w:szCs w:val="24"/>
        </w:rPr>
        <w:tab/>
      </w:r>
      <w:r w:rsidRPr="00E047D3">
        <w:rPr>
          <w:rFonts w:cstheme="minorHAnsi"/>
          <w:sz w:val="24"/>
          <w:szCs w:val="24"/>
        </w:rPr>
        <w:tab/>
      </w:r>
      <w:r w:rsidRPr="00E047D3">
        <w:rPr>
          <w:rFonts w:cstheme="minorHAnsi"/>
          <w:sz w:val="24"/>
          <w:szCs w:val="24"/>
        </w:rPr>
        <w:tab/>
      </w:r>
      <w:r w:rsidRPr="00E047D3">
        <w:rPr>
          <w:rFonts w:cstheme="minorHAnsi"/>
          <w:sz w:val="24"/>
          <w:szCs w:val="24"/>
        </w:rPr>
        <w:tab/>
      </w:r>
    </w:p>
    <w:p w:rsidR="009E6569" w:rsidRPr="00E047D3" w:rsidRDefault="009E6569" w:rsidP="009E60AD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Whakapuakitanga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</w:p>
    <w:p w:rsidR="009E6569" w:rsidRPr="00E047D3" w:rsidRDefault="009E6569" w:rsidP="009E656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ahau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mea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kōrero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katoa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tukuna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ahau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pepa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ahau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hinengaro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mārama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kehokeho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he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tika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he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ngākau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pono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Kei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whakaae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ahau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whakataunga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whakamutunga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paepae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kore 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muri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urutomoa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ā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kōrero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waha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ā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tuhinga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whakaporearea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whakataunga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paepae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9E6569" w:rsidRPr="00E047D3" w:rsidRDefault="009E6569" w:rsidP="009E656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Kei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whakaae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ahau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tuku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kupu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whakamahingia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pikitia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whakamana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whakanui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 me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tēnei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9E60AD" w:rsidRPr="00E047D3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:rsidR="009E60AD" w:rsidRPr="00E047D3" w:rsidRDefault="009E6569" w:rsidP="009E60AD">
      <w:pPr>
        <w:spacing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Hāinatanga</w:t>
      </w:r>
      <w:proofErr w:type="spellEnd"/>
      <w:r w:rsidR="009E60AD" w:rsidRPr="00E047D3">
        <w:rPr>
          <w:rFonts w:cstheme="minorHAnsi"/>
          <w:sz w:val="24"/>
          <w:szCs w:val="24"/>
        </w:rPr>
        <w:t>: _________________________________</w:t>
      </w:r>
      <w:r w:rsidR="009E60AD" w:rsidRPr="00E047D3">
        <w:rPr>
          <w:rFonts w:cstheme="minorHAnsi"/>
          <w:sz w:val="24"/>
          <w:szCs w:val="24"/>
        </w:rPr>
        <w:tab/>
      </w:r>
      <w:r w:rsidR="009E60AD" w:rsidRPr="00E047D3">
        <w:rPr>
          <w:rFonts w:cstheme="minorHAnsi"/>
          <w:sz w:val="24"/>
          <w:szCs w:val="24"/>
        </w:rPr>
        <w:tab/>
      </w:r>
      <w:r w:rsidR="009E60AD" w:rsidRPr="00E047D3">
        <w:rPr>
          <w:rFonts w:cstheme="minorHAnsi"/>
          <w:sz w:val="24"/>
          <w:szCs w:val="24"/>
        </w:rPr>
        <w:tab/>
      </w: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="009E60AD" w:rsidRPr="00E047D3">
        <w:rPr>
          <w:rFonts w:cstheme="minorHAnsi"/>
          <w:sz w:val="24"/>
          <w:szCs w:val="24"/>
        </w:rPr>
        <w:t>: _____________</w:t>
      </w:r>
    </w:p>
    <w:p w:rsidR="009E60AD" w:rsidRPr="00E047D3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:rsidR="009E60AD" w:rsidRPr="00E047D3" w:rsidRDefault="009E6569" w:rsidP="009E60AD">
      <w:pPr>
        <w:spacing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Tōku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ingoa</w:t>
      </w:r>
      <w:proofErr w:type="spellEnd"/>
      <w:r w:rsidR="009E60AD" w:rsidRPr="00E047D3">
        <w:rPr>
          <w:rFonts w:cstheme="minorHAnsi"/>
          <w:sz w:val="24"/>
          <w:szCs w:val="24"/>
        </w:rPr>
        <w:t>: __________________________________</w:t>
      </w:r>
    </w:p>
    <w:p w:rsidR="009E60AD" w:rsidRPr="004D78B8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:rsidR="009E60AD" w:rsidRPr="004D78B8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:rsidR="009E6569" w:rsidRPr="00E047D3" w:rsidRDefault="009E6569" w:rsidP="009E6569">
      <w:pPr>
        <w:jc w:val="center"/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Ko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30 o </w:t>
      </w:r>
      <w:proofErr w:type="spellStart"/>
      <w:r w:rsidR="000B5B61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Noema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rā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whakakapinga</w:t>
      </w:r>
      <w:proofErr w:type="spellEnd"/>
    </w:p>
    <w:p w:rsidR="009E60AD" w:rsidRPr="00E047D3" w:rsidRDefault="009E60AD" w:rsidP="009E60AD">
      <w:pPr>
        <w:spacing w:line="288" w:lineRule="auto"/>
        <w:jc w:val="center"/>
        <w:rPr>
          <w:rFonts w:ascii="Open Sans" w:hAnsi="Open Sans" w:cs="Open Sans"/>
          <w:sz w:val="24"/>
          <w:szCs w:val="24"/>
        </w:rPr>
      </w:pPr>
    </w:p>
    <w:p w:rsidR="009E60AD" w:rsidRPr="00E047D3" w:rsidRDefault="009E6569" w:rsidP="009E6569">
      <w:pPr>
        <w:jc w:val="center"/>
        <w:rPr>
          <w:rFonts w:ascii="Open Sans" w:hAnsi="Open Sans" w:cs="Open Sans"/>
          <w:sz w:val="24"/>
          <w:szCs w:val="24"/>
        </w:rPr>
      </w:pPr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Tuku </w:t>
      </w:r>
      <w:proofErr w:type="spellStart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mai</w:t>
      </w:r>
      <w:proofErr w:type="spellEnd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īmērā</w:t>
      </w:r>
      <w:proofErr w:type="spellEnd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ki</w:t>
      </w:r>
      <w:proofErr w:type="spellEnd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</w:t>
      </w:r>
      <w:hyperlink r:id="rId8" w:history="1">
        <w:r w:rsidR="009E60AD" w:rsidRPr="00E047D3">
          <w:rPr>
            <w:rStyle w:val="Hyperlink"/>
            <w:rFonts w:ascii="Open Sans" w:hAnsi="Open Sans" w:cs="Open Sans"/>
            <w:sz w:val="24"/>
            <w:szCs w:val="24"/>
          </w:rPr>
          <w:t>office@perrinag.net.nz</w:t>
        </w:r>
      </w:hyperlink>
    </w:p>
    <w:p w:rsidR="004137B1" w:rsidRPr="00E047D3" w:rsidRDefault="004137B1">
      <w:pPr>
        <w:rPr>
          <w:rFonts w:ascii="Open Sans" w:hAnsi="Open Sans" w:cs="Open Sans"/>
          <w:sz w:val="24"/>
          <w:szCs w:val="24"/>
        </w:rPr>
      </w:pPr>
    </w:p>
    <w:p w:rsidR="004137B1" w:rsidRDefault="004137B1"/>
    <w:p w:rsidR="004137B1" w:rsidRDefault="004137B1"/>
    <w:p w:rsidR="00441494" w:rsidRPr="009E6569" w:rsidRDefault="009E6569" w:rsidP="0044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ajorHAnsi" w:hAnsiTheme="majorHAnsi" w:cs="Open Sans"/>
          <w:b/>
          <w:sz w:val="28"/>
          <w:szCs w:val="28"/>
        </w:rPr>
      </w:pPr>
      <w:proofErr w:type="spellStart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lastRenderedPageBreak/>
        <w:t>Wāhanga</w:t>
      </w:r>
      <w:proofErr w:type="spellEnd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 xml:space="preserve"> A</w:t>
      </w:r>
      <w:r w:rsidR="00441494" w:rsidRPr="009E6569">
        <w:rPr>
          <w:rFonts w:asciiTheme="majorHAnsi" w:hAnsiTheme="majorHAnsi" w:cs="Open Sans"/>
          <w:b/>
          <w:sz w:val="28"/>
          <w:szCs w:val="28"/>
        </w:rPr>
        <w:t xml:space="preserve"> – </w:t>
      </w:r>
      <w:proofErr w:type="spellStart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>Kōrero</w:t>
      </w:r>
      <w:proofErr w:type="spellEnd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 xml:space="preserve"> </w:t>
      </w:r>
      <w:proofErr w:type="spellStart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>tapu</w:t>
      </w:r>
      <w:proofErr w:type="spellEnd"/>
    </w:p>
    <w:p w:rsidR="00441494" w:rsidRPr="004D78B8" w:rsidRDefault="00441494" w:rsidP="00441494">
      <w:pPr>
        <w:spacing w:line="288" w:lineRule="auto"/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441494" w:rsidRPr="004D78B8" w:rsidTr="00BC1A1B">
        <w:tc>
          <w:tcPr>
            <w:tcW w:w="2836" w:type="dxa"/>
          </w:tcPr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Tō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ingoa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katoa</w:t>
            </w:r>
            <w:proofErr w:type="spellEnd"/>
          </w:p>
        </w:tc>
        <w:tc>
          <w:tcPr>
            <w:tcW w:w="6520" w:type="dxa"/>
          </w:tcPr>
          <w:p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:rsidTr="00BC1A1B">
        <w:tc>
          <w:tcPr>
            <w:tcW w:w="2836" w:type="dxa"/>
            <w:tcBorders>
              <w:bottom w:val="single" w:sz="4" w:space="0" w:color="auto"/>
            </w:tcBorders>
          </w:tcPr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Rā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whānau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mai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41494" w:rsidRPr="00E047D3" w:rsidRDefault="00FD3506" w:rsidP="00FD3506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441494" w:rsidRPr="004D78B8" w:rsidTr="00BC1A1B">
        <w:tc>
          <w:tcPr>
            <w:tcW w:w="2836" w:type="dxa"/>
            <w:vMerge w:val="restart"/>
          </w:tcPr>
          <w:p w:rsidR="00E047D3" w:rsidRDefault="00E047D3" w:rsidP="009E6569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</w:p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Wāhi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poutāpeta</w:t>
            </w:r>
            <w:proofErr w:type="spellEnd"/>
          </w:p>
        </w:tc>
        <w:tc>
          <w:tcPr>
            <w:tcW w:w="6520" w:type="dxa"/>
            <w:tcBorders>
              <w:bottom w:val="nil"/>
            </w:tcBorders>
          </w:tcPr>
          <w:p w:rsidR="00441494" w:rsidRPr="00E047D3" w:rsidRDefault="00441494" w:rsidP="00FB2B68">
            <w:pPr>
              <w:spacing w:before="240"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:rsidTr="00BC1A1B">
        <w:tc>
          <w:tcPr>
            <w:tcW w:w="2836" w:type="dxa"/>
            <w:vMerge/>
          </w:tcPr>
          <w:p w:rsidR="00441494" w:rsidRPr="00E047D3" w:rsidRDefault="00441494" w:rsidP="00FB2B68">
            <w:pPr>
              <w:spacing w:line="288" w:lineRule="auto"/>
              <w:rPr>
                <w:rFonts w:asciiTheme="majorHAnsi" w:hAnsiTheme="majorHAnsi" w:cs="Open San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FD3506" w:rsidRPr="00E047D3" w:rsidRDefault="00FD3506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:rsidTr="00BC1A1B">
        <w:tc>
          <w:tcPr>
            <w:tcW w:w="2836" w:type="dxa"/>
          </w:tcPr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Nama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wāea</w:t>
            </w:r>
            <w:proofErr w:type="spellEnd"/>
          </w:p>
        </w:tc>
        <w:tc>
          <w:tcPr>
            <w:tcW w:w="6520" w:type="dxa"/>
          </w:tcPr>
          <w:p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:rsidTr="00BC1A1B">
        <w:tc>
          <w:tcPr>
            <w:tcW w:w="2836" w:type="dxa"/>
          </w:tcPr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Īmērā</w:t>
            </w:r>
            <w:proofErr w:type="spellEnd"/>
          </w:p>
        </w:tc>
        <w:tc>
          <w:tcPr>
            <w:tcW w:w="6520" w:type="dxa"/>
          </w:tcPr>
          <w:p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:rsidTr="00BC1A1B">
        <w:tc>
          <w:tcPr>
            <w:tcW w:w="2836" w:type="dxa"/>
          </w:tcPr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Kaupapa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ako</w:t>
            </w:r>
            <w:proofErr w:type="spellEnd"/>
          </w:p>
        </w:tc>
        <w:tc>
          <w:tcPr>
            <w:tcW w:w="6520" w:type="dxa"/>
          </w:tcPr>
          <w:p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:rsidTr="00BC1A1B">
        <w:tc>
          <w:tcPr>
            <w:tcW w:w="2836" w:type="dxa"/>
          </w:tcPr>
          <w:p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Ngā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tau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kua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oti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koe</w:t>
            </w:r>
            <w:proofErr w:type="spellEnd"/>
          </w:p>
        </w:tc>
        <w:tc>
          <w:tcPr>
            <w:tcW w:w="6520" w:type="dxa"/>
            <w:vAlign w:val="center"/>
          </w:tcPr>
          <w:p w:rsidR="00441494" w:rsidRPr="00E047D3" w:rsidRDefault="00BC1A1B" w:rsidP="00580649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4D2478">
              <w:rPr>
                <w:rFonts w:ascii="Open Sans" w:hAnsi="Open Sans" w:cs="Open Sans"/>
                <w:sz w:val="24"/>
                <w:szCs w:val="24"/>
              </w:rPr>
            </w:r>
            <w:r w:rsidR="004D2478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80649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Tau</w:t>
            </w:r>
            <w:r w:rsidR="00580649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1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4D2478">
              <w:rPr>
                <w:rFonts w:ascii="Open Sans" w:hAnsi="Open Sans" w:cs="Open Sans"/>
                <w:sz w:val="24"/>
                <w:szCs w:val="24"/>
              </w:rPr>
            </w:r>
            <w:r w:rsidR="004D2478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80649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Tau</w:t>
            </w:r>
            <w:r w:rsidR="00580649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2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4D2478">
              <w:rPr>
                <w:rFonts w:ascii="Open Sans" w:hAnsi="Open Sans" w:cs="Open Sans"/>
                <w:sz w:val="24"/>
                <w:szCs w:val="24"/>
              </w:rPr>
            </w:r>
            <w:r w:rsidR="004D2478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80649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Tau</w:t>
            </w:r>
            <w:r w:rsidR="00580649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3 </w:t>
            </w:r>
          </w:p>
        </w:tc>
      </w:tr>
      <w:tr w:rsidR="00441494" w:rsidRPr="004D78B8" w:rsidTr="00BC1A1B">
        <w:tc>
          <w:tcPr>
            <w:tcW w:w="2836" w:type="dxa"/>
          </w:tcPr>
          <w:p w:rsidR="00441494" w:rsidRPr="00E047D3" w:rsidRDefault="00CE74E6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Whare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wānanga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441494" w:rsidRDefault="00441494" w:rsidP="00CE74E6">
            <w:pPr>
              <w:spacing w:line="288" w:lineRule="auto"/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</w:pP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4D2478">
              <w:rPr>
                <w:rFonts w:ascii="Open Sans" w:hAnsi="Open Sans" w:cs="Open Sans"/>
                <w:sz w:val="24"/>
                <w:szCs w:val="24"/>
              </w:rPr>
            </w:r>
            <w:r w:rsidR="004D2478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O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Aoraki</w:t>
            </w:r>
            <w:proofErr w:type="spellEnd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          </w:t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4D2478">
              <w:rPr>
                <w:rFonts w:ascii="Open Sans" w:hAnsi="Open Sans" w:cs="Open Sans"/>
                <w:sz w:val="24"/>
                <w:szCs w:val="24"/>
              </w:rPr>
            </w:r>
            <w:r w:rsidR="004D2478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Te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Kunenga</w:t>
            </w:r>
            <w:proofErr w:type="spellEnd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ki</w:t>
            </w:r>
            <w:proofErr w:type="spellEnd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Pūrehuroa</w:t>
            </w:r>
            <w:proofErr w:type="spellEnd"/>
          </w:p>
          <w:p w:rsidR="004D2478" w:rsidRPr="00E047D3" w:rsidRDefault="004D2478" w:rsidP="00CE74E6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>
              <w:rPr>
                <w:rFonts w:ascii="Open Sans" w:hAnsi="Open Sans" w:cs="Open Sans"/>
                <w:sz w:val="24"/>
                <w:szCs w:val="24"/>
              </w:rPr>
            </w:r>
            <w:r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4D2478">
              <w:rPr>
                <w:rFonts w:ascii="Open Sans" w:hAnsi="Open Sans" w:cs="Open Sans"/>
                <w:sz w:val="24"/>
                <w:szCs w:val="24"/>
              </w:rPr>
              <w:t xml:space="preserve">Te </w:t>
            </w:r>
            <w:proofErr w:type="spellStart"/>
            <w:r w:rsidRPr="004D2478">
              <w:rPr>
                <w:rFonts w:ascii="Open Sans" w:hAnsi="Open Sans" w:cs="Open Sans"/>
                <w:sz w:val="24"/>
                <w:szCs w:val="24"/>
              </w:rPr>
              <w:t>Whare</w:t>
            </w:r>
            <w:proofErr w:type="spellEnd"/>
            <w:r w:rsidRPr="004D247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4D2478">
              <w:rPr>
                <w:rFonts w:ascii="Open Sans" w:hAnsi="Open Sans" w:cs="Open Sans"/>
                <w:sz w:val="24"/>
                <w:szCs w:val="24"/>
              </w:rPr>
              <w:t>W</w:t>
            </w:r>
            <w:r w:rsidRPr="004D2478">
              <w:rPr>
                <w:rFonts w:ascii="Open Sans" w:hAnsi="Open Sans" w:cs="Open Sans" w:hint="cs"/>
                <w:sz w:val="24"/>
                <w:szCs w:val="24"/>
              </w:rPr>
              <w:t>ā</w:t>
            </w:r>
            <w:r w:rsidRPr="004D2478">
              <w:rPr>
                <w:rFonts w:ascii="Open Sans" w:hAnsi="Open Sans" w:cs="Open Sans"/>
                <w:sz w:val="24"/>
                <w:szCs w:val="24"/>
              </w:rPr>
              <w:t>nanga</w:t>
            </w:r>
            <w:proofErr w:type="spellEnd"/>
            <w:r w:rsidRPr="004D2478">
              <w:rPr>
                <w:rFonts w:ascii="Open Sans" w:hAnsi="Open Sans" w:cs="Open Sans"/>
                <w:sz w:val="24"/>
                <w:szCs w:val="24"/>
              </w:rPr>
              <w:t xml:space="preserve"> o Waikato</w:t>
            </w:r>
          </w:p>
        </w:tc>
      </w:tr>
      <w:tr w:rsidR="00BC1A1B" w:rsidRPr="00BC1A1B" w:rsidTr="00BC1A1B">
        <w:tc>
          <w:tcPr>
            <w:tcW w:w="2836" w:type="dxa"/>
          </w:tcPr>
          <w:p w:rsidR="00BC1A1B" w:rsidRPr="00E047D3" w:rsidRDefault="00CE74E6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Hononga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Koporeihana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Taratī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rānei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C1A1B" w:rsidRPr="00E047D3" w:rsidRDefault="00BC1A1B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bookmarkStart w:id="1" w:name="_GoBack"/>
        <w:bookmarkEnd w:id="1"/>
      </w:tr>
      <w:tr w:rsidR="00BC1A1B" w:rsidRPr="00BC1A1B" w:rsidTr="00BC1A1B">
        <w:tc>
          <w:tcPr>
            <w:tcW w:w="2836" w:type="dxa"/>
          </w:tcPr>
          <w:p w:rsidR="00BC1A1B" w:rsidRPr="00E047D3" w:rsidRDefault="00CE74E6" w:rsidP="00BC1A1B">
            <w:pPr>
              <w:spacing w:line="288" w:lineRule="auto"/>
              <w:rPr>
                <w:rFonts w:asciiTheme="majorHAnsi" w:hAnsiTheme="majorHAnsi" w:cs="Open Sans"/>
                <w:b/>
                <w:sz w:val="24"/>
                <w:szCs w:val="24"/>
              </w:rPr>
            </w:pPr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Whakapapa</w:t>
            </w:r>
          </w:p>
        </w:tc>
        <w:tc>
          <w:tcPr>
            <w:tcW w:w="6520" w:type="dxa"/>
            <w:vAlign w:val="center"/>
          </w:tcPr>
          <w:p w:rsidR="00BC1A1B" w:rsidRPr="00E047D3" w:rsidRDefault="00BC1A1B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441494" w:rsidRDefault="00CE74E6" w:rsidP="00441494">
      <w:pPr>
        <w:spacing w:line="288" w:lineRule="auto"/>
        <w:rPr>
          <w:sz w:val="24"/>
          <w:szCs w:val="24"/>
        </w:rPr>
      </w:pPr>
      <w:proofErr w:type="spellStart"/>
      <w:r w:rsidRPr="00E047D3">
        <w:rPr>
          <w:sz w:val="24"/>
          <w:szCs w:val="24"/>
        </w:rPr>
        <w:t>Mā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tetahi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mātanga</w:t>
      </w:r>
      <w:proofErr w:type="spellEnd"/>
      <w:r w:rsidRPr="00E047D3">
        <w:rPr>
          <w:sz w:val="24"/>
          <w:szCs w:val="24"/>
        </w:rPr>
        <w:t xml:space="preserve"> e </w:t>
      </w:r>
      <w:proofErr w:type="spellStart"/>
      <w:r w:rsidRPr="00E047D3">
        <w:rPr>
          <w:sz w:val="24"/>
          <w:szCs w:val="24"/>
        </w:rPr>
        <w:t>whakawā</w:t>
      </w:r>
      <w:proofErr w:type="spellEnd"/>
      <w:r w:rsidRPr="00E047D3">
        <w:rPr>
          <w:sz w:val="24"/>
          <w:szCs w:val="24"/>
        </w:rPr>
        <w:t>.</w:t>
      </w:r>
    </w:p>
    <w:p w:rsidR="00E047D3" w:rsidRPr="00E047D3" w:rsidRDefault="00E047D3" w:rsidP="00441494">
      <w:pPr>
        <w:spacing w:line="288" w:lineRule="auto"/>
        <w:rPr>
          <w:rFonts w:cstheme="minorHAnsi"/>
          <w:sz w:val="24"/>
          <w:szCs w:val="24"/>
        </w:rPr>
      </w:pPr>
    </w:p>
    <w:p w:rsidR="00441494" w:rsidRPr="0020740E" w:rsidRDefault="0020740E" w:rsidP="004414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0740E">
        <w:rPr>
          <w:b/>
          <w:sz w:val="28"/>
          <w:szCs w:val="28"/>
        </w:rPr>
        <w:t>Wāhanga</w:t>
      </w:r>
      <w:proofErr w:type="spellEnd"/>
      <w:r w:rsidRPr="0020740E">
        <w:rPr>
          <w:b/>
          <w:sz w:val="28"/>
          <w:szCs w:val="28"/>
        </w:rPr>
        <w:t xml:space="preserve"> B – </w:t>
      </w:r>
      <w:proofErr w:type="spellStart"/>
      <w:r w:rsidRPr="0020740E">
        <w:rPr>
          <w:b/>
          <w:sz w:val="28"/>
          <w:szCs w:val="28"/>
        </w:rPr>
        <w:t>Ngā</w:t>
      </w:r>
      <w:proofErr w:type="spellEnd"/>
      <w:r w:rsidRPr="0020740E">
        <w:rPr>
          <w:b/>
          <w:sz w:val="28"/>
          <w:szCs w:val="28"/>
        </w:rPr>
        <w:t xml:space="preserve"> </w:t>
      </w:r>
      <w:proofErr w:type="spellStart"/>
      <w:r w:rsidRPr="0020740E">
        <w:rPr>
          <w:b/>
          <w:sz w:val="28"/>
          <w:szCs w:val="28"/>
        </w:rPr>
        <w:t>whakatutukinga</w:t>
      </w:r>
      <w:proofErr w:type="spellEnd"/>
      <w:r w:rsidRPr="0020740E">
        <w:rPr>
          <w:rFonts w:cstheme="minorHAnsi"/>
          <w:b/>
          <w:sz w:val="28"/>
          <w:szCs w:val="28"/>
        </w:rPr>
        <w:t xml:space="preserve"> </w:t>
      </w:r>
    </w:p>
    <w:p w:rsidR="0020740E" w:rsidRPr="00E047D3" w:rsidRDefault="0020740E" w:rsidP="0020740E">
      <w:pPr>
        <w:rPr>
          <w:b/>
          <w:sz w:val="24"/>
          <w:szCs w:val="24"/>
        </w:rPr>
      </w:pPr>
      <w:proofErr w:type="spellStart"/>
      <w:r w:rsidRPr="00E047D3">
        <w:rPr>
          <w:b/>
          <w:sz w:val="24"/>
          <w:szCs w:val="24"/>
        </w:rPr>
        <w:t>Tohu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mātauranga</w:t>
      </w:r>
      <w:proofErr w:type="spellEnd"/>
    </w:p>
    <w:p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Tuhia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katoatia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tohu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mātauranga</w:t>
      </w:r>
      <w:proofErr w:type="spellEnd"/>
      <w:r w:rsidRPr="00E047D3">
        <w:rPr>
          <w:sz w:val="24"/>
          <w:szCs w:val="24"/>
        </w:rPr>
        <w:t xml:space="preserve"> me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taumata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riro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i</w:t>
      </w:r>
      <w:proofErr w:type="spellEnd"/>
      <w:r w:rsidRPr="00E047D3">
        <w:rPr>
          <w:sz w:val="24"/>
          <w:szCs w:val="24"/>
        </w:rPr>
        <w:t xml:space="preserve"> a </w:t>
      </w:r>
      <w:proofErr w:type="spellStart"/>
      <w:r w:rsidRPr="00E047D3">
        <w:rPr>
          <w:sz w:val="24"/>
          <w:szCs w:val="24"/>
        </w:rPr>
        <w:t>koe</w:t>
      </w:r>
      <w:proofErr w:type="spellEnd"/>
      <w:r w:rsidRPr="00E047D3">
        <w:rPr>
          <w:sz w:val="24"/>
          <w:szCs w:val="24"/>
        </w:rPr>
        <w:t xml:space="preserve">. </w:t>
      </w:r>
      <w:proofErr w:type="spellStart"/>
      <w:r w:rsidRPr="00E047D3">
        <w:rPr>
          <w:sz w:val="24"/>
          <w:szCs w:val="24"/>
        </w:rPr>
        <w:t>Tāpirihia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hoki</w:t>
      </w:r>
      <w:proofErr w:type="spellEnd"/>
      <w:r w:rsidRPr="00E047D3">
        <w:rPr>
          <w:sz w:val="24"/>
          <w:szCs w:val="24"/>
        </w:rPr>
        <w:t xml:space="preserve"> 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pepa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whai</w:t>
      </w:r>
      <w:proofErr w:type="spellEnd"/>
      <w:r w:rsidRPr="00E047D3">
        <w:rPr>
          <w:sz w:val="24"/>
          <w:szCs w:val="24"/>
        </w:rPr>
        <w:t xml:space="preserve"> mana)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9C2" w:rsidRPr="00E047D3" w:rsidTr="006C4F25">
        <w:tc>
          <w:tcPr>
            <w:tcW w:w="9067" w:type="dxa"/>
          </w:tcPr>
          <w:p w:rsidR="001869C2" w:rsidRPr="00E047D3" w:rsidRDefault="001869C2" w:rsidP="00FB2B6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9C2" w:rsidRPr="00E047D3" w:rsidTr="006C4F25">
        <w:tc>
          <w:tcPr>
            <w:tcW w:w="9067" w:type="dxa"/>
          </w:tcPr>
          <w:p w:rsidR="001869C2" w:rsidRPr="00E047D3" w:rsidRDefault="001869C2" w:rsidP="00FB2B6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9C2" w:rsidRPr="00E047D3" w:rsidTr="006C4F25">
        <w:tc>
          <w:tcPr>
            <w:tcW w:w="9067" w:type="dxa"/>
          </w:tcPr>
          <w:p w:rsidR="001869C2" w:rsidRPr="00E047D3" w:rsidRDefault="001869C2" w:rsidP="00FB2B6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0740E" w:rsidRPr="00E047D3" w:rsidRDefault="0020740E" w:rsidP="0020740E">
      <w:pPr>
        <w:spacing w:line="288" w:lineRule="auto"/>
        <w:rPr>
          <w:rFonts w:cstheme="minorHAnsi"/>
          <w:b/>
          <w:sz w:val="24"/>
          <w:szCs w:val="24"/>
        </w:rPr>
      </w:pPr>
      <w:r w:rsidRPr="00E047D3">
        <w:rPr>
          <w:rFonts w:cstheme="minorHAnsi"/>
          <w:b/>
          <w:sz w:val="24"/>
          <w:szCs w:val="24"/>
        </w:rPr>
        <w:lastRenderedPageBreak/>
        <w:t xml:space="preserve">Sporting and cultural achievements </w:t>
      </w:r>
    </w:p>
    <w:p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Tuhia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whakatutukinga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hākinakina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whakatutukinga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ahurea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katoa</w:t>
      </w:r>
      <w:proofErr w:type="spellEnd"/>
      <w:r w:rsidRPr="00E047D3">
        <w:rPr>
          <w:sz w:val="24"/>
          <w:szCs w:val="24"/>
        </w:rPr>
        <w:t xml:space="preserve">, </w:t>
      </w:r>
      <w:proofErr w:type="spellStart"/>
      <w:r w:rsidRPr="00E047D3">
        <w:rPr>
          <w:sz w:val="24"/>
          <w:szCs w:val="24"/>
        </w:rPr>
        <w:t>waihoki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piringa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rangatira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tīma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whai</w:t>
      </w:r>
      <w:proofErr w:type="spellEnd"/>
      <w:r w:rsidRPr="00E047D3">
        <w:rPr>
          <w:sz w:val="24"/>
          <w:szCs w:val="24"/>
        </w:rPr>
        <w:t xml:space="preserve"> mana, ā </w:t>
      </w:r>
      <w:proofErr w:type="spellStart"/>
      <w:r w:rsidRPr="00E047D3">
        <w:rPr>
          <w:sz w:val="24"/>
          <w:szCs w:val="24"/>
        </w:rPr>
        <w:t>kura</w:t>
      </w:r>
      <w:proofErr w:type="spellEnd"/>
      <w:r w:rsidRPr="00E047D3">
        <w:rPr>
          <w:sz w:val="24"/>
          <w:szCs w:val="24"/>
        </w:rPr>
        <w:t xml:space="preserve">, ā </w:t>
      </w:r>
      <w:proofErr w:type="spellStart"/>
      <w:r w:rsidRPr="00E047D3">
        <w:rPr>
          <w:sz w:val="24"/>
          <w:szCs w:val="24"/>
        </w:rPr>
        <w:t>rohe</w:t>
      </w:r>
      <w:proofErr w:type="spellEnd"/>
      <w:r w:rsidRPr="00E047D3">
        <w:rPr>
          <w:sz w:val="24"/>
          <w:szCs w:val="24"/>
        </w:rPr>
        <w:t xml:space="preserve">, ā </w:t>
      </w:r>
      <w:proofErr w:type="spellStart"/>
      <w:r w:rsidR="00E047D3">
        <w:rPr>
          <w:sz w:val="24"/>
          <w:szCs w:val="24"/>
        </w:rPr>
        <w:t>hāpori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te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mea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te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mea</w:t>
      </w:r>
      <w:proofErr w:type="spellEnd"/>
      <w:r w:rsidRPr="00E047D3">
        <w:rPr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:rsidTr="006C4F25">
        <w:tc>
          <w:tcPr>
            <w:tcW w:w="9067" w:type="dxa"/>
          </w:tcPr>
          <w:p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4F25" w:rsidRDefault="006C4F25" w:rsidP="00441494">
      <w:pPr>
        <w:spacing w:line="288" w:lineRule="auto"/>
        <w:rPr>
          <w:rFonts w:cstheme="minorHAnsi"/>
          <w:b/>
          <w:sz w:val="24"/>
          <w:szCs w:val="24"/>
        </w:rPr>
      </w:pPr>
    </w:p>
    <w:p w:rsidR="0020740E" w:rsidRPr="00E047D3" w:rsidRDefault="0020740E" w:rsidP="0020740E">
      <w:pPr>
        <w:rPr>
          <w:b/>
          <w:sz w:val="24"/>
          <w:szCs w:val="24"/>
        </w:rPr>
      </w:pPr>
      <w:r w:rsidRPr="00E047D3">
        <w:rPr>
          <w:b/>
          <w:sz w:val="24"/>
          <w:szCs w:val="24"/>
        </w:rPr>
        <w:t xml:space="preserve">Mahi </w:t>
      </w:r>
      <w:proofErr w:type="spellStart"/>
      <w:r w:rsidRPr="00E047D3">
        <w:rPr>
          <w:b/>
          <w:sz w:val="24"/>
          <w:szCs w:val="24"/>
        </w:rPr>
        <w:t>runaruna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mahi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ngāhau</w:t>
      </w:r>
      <w:proofErr w:type="spellEnd"/>
    </w:p>
    <w:p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Whakatoko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runaruna</w:t>
      </w:r>
      <w:proofErr w:type="spellEnd"/>
      <w:r w:rsidRPr="00E047D3">
        <w:rPr>
          <w:sz w:val="24"/>
          <w:szCs w:val="24"/>
        </w:rPr>
        <w:t xml:space="preserve"> me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ngāhau</w:t>
      </w:r>
      <w:proofErr w:type="spellEnd"/>
      <w:r w:rsidRPr="00E047D3">
        <w:rPr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1494" w:rsidRPr="005B50CB" w:rsidRDefault="00441494" w:rsidP="00441494">
      <w:pPr>
        <w:spacing w:line="288" w:lineRule="auto"/>
        <w:rPr>
          <w:rFonts w:cstheme="minorHAnsi"/>
          <w:sz w:val="28"/>
          <w:szCs w:val="28"/>
        </w:rPr>
      </w:pPr>
    </w:p>
    <w:p w:rsidR="006C4F25" w:rsidRDefault="006C4F25" w:rsidP="00441494">
      <w:pPr>
        <w:spacing w:line="288" w:lineRule="auto"/>
        <w:rPr>
          <w:rFonts w:cstheme="minorHAnsi"/>
          <w:b/>
          <w:sz w:val="24"/>
          <w:szCs w:val="24"/>
        </w:rPr>
      </w:pPr>
    </w:p>
    <w:p w:rsidR="00E047D3" w:rsidRDefault="00E047D3" w:rsidP="0020740E">
      <w:pPr>
        <w:rPr>
          <w:b/>
          <w:sz w:val="24"/>
          <w:szCs w:val="24"/>
        </w:rPr>
      </w:pPr>
    </w:p>
    <w:p w:rsidR="00E047D3" w:rsidRDefault="00E047D3" w:rsidP="0020740E">
      <w:pPr>
        <w:rPr>
          <w:b/>
          <w:sz w:val="24"/>
          <w:szCs w:val="24"/>
        </w:rPr>
      </w:pPr>
    </w:p>
    <w:p w:rsidR="0020740E" w:rsidRPr="00E047D3" w:rsidRDefault="0020740E" w:rsidP="0020740E">
      <w:pPr>
        <w:rPr>
          <w:b/>
          <w:sz w:val="24"/>
          <w:szCs w:val="24"/>
        </w:rPr>
      </w:pPr>
      <w:proofErr w:type="spellStart"/>
      <w:r w:rsidRPr="00E047D3">
        <w:rPr>
          <w:b/>
          <w:sz w:val="24"/>
          <w:szCs w:val="24"/>
        </w:rPr>
        <w:lastRenderedPageBreak/>
        <w:t>Mahinga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Ahuwhenua</w:t>
      </w:r>
      <w:proofErr w:type="spellEnd"/>
      <w:r w:rsidRPr="00E047D3">
        <w:rPr>
          <w:b/>
          <w:sz w:val="24"/>
          <w:szCs w:val="24"/>
        </w:rPr>
        <w:t xml:space="preserve"> (</w:t>
      </w:r>
      <w:proofErr w:type="spellStart"/>
      <w:r w:rsidRPr="00E047D3">
        <w:rPr>
          <w:b/>
          <w:sz w:val="24"/>
          <w:szCs w:val="24"/>
        </w:rPr>
        <w:t>mēnā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kua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paru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kē</w:t>
      </w:r>
      <w:proofErr w:type="spellEnd"/>
      <w:r w:rsidRPr="00E047D3">
        <w:rPr>
          <w:b/>
          <w:sz w:val="24"/>
          <w:szCs w:val="24"/>
        </w:rPr>
        <w:t xml:space="preserve"> ō </w:t>
      </w:r>
      <w:proofErr w:type="spellStart"/>
      <w:r w:rsidRPr="00E047D3">
        <w:rPr>
          <w:b/>
          <w:sz w:val="24"/>
          <w:szCs w:val="24"/>
        </w:rPr>
        <w:t>ringaringa</w:t>
      </w:r>
      <w:proofErr w:type="spellEnd"/>
      <w:r w:rsidRPr="00E047D3">
        <w:rPr>
          <w:b/>
          <w:sz w:val="24"/>
          <w:szCs w:val="24"/>
        </w:rPr>
        <w:t>)</w:t>
      </w:r>
    </w:p>
    <w:p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Whakatakoto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mahinga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tukiwhenua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huringa</w:t>
      </w:r>
      <w:proofErr w:type="spellEnd"/>
      <w:r w:rsidRPr="00E047D3">
        <w:rPr>
          <w:sz w:val="24"/>
          <w:szCs w:val="24"/>
        </w:rPr>
        <w:t xml:space="preserve"> whenua)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:rsidTr="006C4F25">
        <w:tc>
          <w:tcPr>
            <w:tcW w:w="9067" w:type="dxa"/>
          </w:tcPr>
          <w:p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1494" w:rsidRDefault="00441494" w:rsidP="00441494">
      <w:pPr>
        <w:spacing w:line="288" w:lineRule="auto"/>
        <w:rPr>
          <w:rFonts w:cstheme="minorHAnsi"/>
          <w:sz w:val="28"/>
          <w:szCs w:val="28"/>
        </w:rPr>
      </w:pPr>
    </w:p>
    <w:p w:rsidR="006C4F25" w:rsidRDefault="006C4F25" w:rsidP="00441494">
      <w:pPr>
        <w:spacing w:line="288" w:lineRule="auto"/>
        <w:rPr>
          <w:rFonts w:cstheme="minorHAnsi"/>
          <w:sz w:val="28"/>
          <w:szCs w:val="28"/>
        </w:rPr>
      </w:pPr>
    </w:p>
    <w:p w:rsidR="006C4F25" w:rsidRPr="0020740E" w:rsidRDefault="0020740E" w:rsidP="0018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0740E">
        <w:rPr>
          <w:b/>
          <w:sz w:val="28"/>
          <w:szCs w:val="28"/>
        </w:rPr>
        <w:t>Wāhanga</w:t>
      </w:r>
      <w:proofErr w:type="spellEnd"/>
      <w:r w:rsidRPr="0020740E">
        <w:rPr>
          <w:b/>
          <w:sz w:val="28"/>
          <w:szCs w:val="28"/>
        </w:rPr>
        <w:t xml:space="preserve"> C – </w:t>
      </w:r>
      <w:proofErr w:type="spellStart"/>
      <w:r w:rsidRPr="0020740E">
        <w:rPr>
          <w:b/>
          <w:sz w:val="28"/>
          <w:szCs w:val="28"/>
        </w:rPr>
        <w:t>Etahi</w:t>
      </w:r>
      <w:proofErr w:type="spellEnd"/>
      <w:r w:rsidRPr="0020740E">
        <w:rPr>
          <w:b/>
          <w:sz w:val="28"/>
          <w:szCs w:val="28"/>
        </w:rPr>
        <w:t xml:space="preserve"> </w:t>
      </w:r>
      <w:proofErr w:type="spellStart"/>
      <w:r w:rsidRPr="0020740E">
        <w:rPr>
          <w:b/>
          <w:sz w:val="28"/>
          <w:szCs w:val="28"/>
        </w:rPr>
        <w:t>pātai</w:t>
      </w:r>
      <w:proofErr w:type="spellEnd"/>
    </w:p>
    <w:p w:rsidR="006C4F25" w:rsidRPr="00E047D3" w:rsidRDefault="001A068A" w:rsidP="006C4F25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 xml:space="preserve">He aha </w:t>
      </w:r>
      <w:proofErr w:type="spellStart"/>
      <w:r w:rsidRPr="00E047D3">
        <w:rPr>
          <w:sz w:val="24"/>
          <w:szCs w:val="24"/>
        </w:rPr>
        <w:t>tonu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take me </w:t>
      </w:r>
      <w:proofErr w:type="spellStart"/>
      <w:r w:rsidRPr="00E047D3">
        <w:rPr>
          <w:sz w:val="24"/>
          <w:szCs w:val="24"/>
        </w:rPr>
        <w:t>whai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whakaaro</w:t>
      </w:r>
      <w:proofErr w:type="spellEnd"/>
      <w:r w:rsidRPr="00E047D3">
        <w:rPr>
          <w:sz w:val="24"/>
          <w:szCs w:val="24"/>
        </w:rPr>
        <w:t xml:space="preserve"> e </w:t>
      </w:r>
      <w:proofErr w:type="spellStart"/>
      <w:r w:rsidRPr="00E047D3">
        <w:rPr>
          <w:sz w:val="24"/>
          <w:szCs w:val="24"/>
        </w:rPr>
        <w:t>tatou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ki</w:t>
      </w:r>
      <w:proofErr w:type="spellEnd"/>
      <w:r w:rsidRPr="00E047D3">
        <w:rPr>
          <w:sz w:val="24"/>
          <w:szCs w:val="24"/>
        </w:rPr>
        <w:t xml:space="preserve"> a </w:t>
      </w:r>
      <w:proofErr w:type="spellStart"/>
      <w:r w:rsidRPr="00E047D3">
        <w:rPr>
          <w:sz w:val="24"/>
          <w:szCs w:val="24"/>
        </w:rPr>
        <w:t>koe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hai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whakaihuwaka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mō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tēnei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karahipi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4F25" w:rsidRPr="00813EEC" w:rsidRDefault="006C4F25" w:rsidP="006C4F25">
      <w:pPr>
        <w:spacing w:line="288" w:lineRule="auto"/>
        <w:rPr>
          <w:rFonts w:cstheme="minorHAnsi"/>
          <w:sz w:val="24"/>
          <w:szCs w:val="24"/>
        </w:rPr>
      </w:pPr>
    </w:p>
    <w:p w:rsidR="006C4F25" w:rsidRDefault="006C4F25" w:rsidP="006C4F25">
      <w:pPr>
        <w:spacing w:line="288" w:lineRule="auto"/>
        <w:rPr>
          <w:rFonts w:cstheme="minorHAnsi"/>
          <w:sz w:val="24"/>
          <w:szCs w:val="24"/>
        </w:rPr>
      </w:pPr>
    </w:p>
    <w:p w:rsidR="006C4F25" w:rsidRPr="00E047D3" w:rsidRDefault="001A068A" w:rsidP="006C4F25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lastRenderedPageBreak/>
        <w:t xml:space="preserve">Ki ō </w:t>
      </w:r>
      <w:proofErr w:type="spellStart"/>
      <w:r w:rsidRPr="00E047D3">
        <w:rPr>
          <w:sz w:val="24"/>
          <w:szCs w:val="24"/>
        </w:rPr>
        <w:t>whakaaro</w:t>
      </w:r>
      <w:proofErr w:type="spellEnd"/>
      <w:r w:rsidRPr="00E047D3">
        <w:rPr>
          <w:sz w:val="24"/>
          <w:szCs w:val="24"/>
        </w:rPr>
        <w:t xml:space="preserve">, he aha </w:t>
      </w:r>
      <w:proofErr w:type="spellStart"/>
      <w:r w:rsidRPr="00E047D3">
        <w:rPr>
          <w:sz w:val="24"/>
          <w:szCs w:val="24"/>
        </w:rPr>
        <w:t>tonu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kaupapa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matua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kei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kaha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ahuwhenua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Aotearoa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nei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4F25" w:rsidRDefault="006C4F25" w:rsidP="006C4F25">
      <w:pPr>
        <w:spacing w:line="288" w:lineRule="auto"/>
        <w:rPr>
          <w:rFonts w:cstheme="minorHAnsi"/>
          <w:sz w:val="24"/>
          <w:szCs w:val="24"/>
        </w:rPr>
      </w:pPr>
    </w:p>
    <w:p w:rsidR="001A068A" w:rsidRPr="00E047D3" w:rsidRDefault="001A068A" w:rsidP="001A068A">
      <w:pPr>
        <w:spacing w:line="288" w:lineRule="auto"/>
        <w:rPr>
          <w:rFonts w:cstheme="minorHAnsi"/>
          <w:sz w:val="24"/>
          <w:szCs w:val="24"/>
        </w:rPr>
      </w:pPr>
      <w:proofErr w:type="spellStart"/>
      <w:r w:rsidRPr="00E047D3">
        <w:rPr>
          <w:sz w:val="24"/>
          <w:szCs w:val="24"/>
        </w:rPr>
        <w:t>Ko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kaupapa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wānanga</w:t>
      </w:r>
      <w:proofErr w:type="spellEnd"/>
      <w:r w:rsidRPr="00E047D3">
        <w:rPr>
          <w:sz w:val="24"/>
          <w:szCs w:val="24"/>
        </w:rPr>
        <w:t xml:space="preserve"> he aha </w:t>
      </w:r>
      <w:proofErr w:type="spellStart"/>
      <w:r w:rsidRPr="00E047D3">
        <w:rPr>
          <w:sz w:val="24"/>
          <w:szCs w:val="24"/>
        </w:rPr>
        <w:t>tonu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</w:t>
      </w:r>
      <w:proofErr w:type="spellEnd"/>
      <w:r w:rsidRPr="00E047D3">
        <w:rPr>
          <w:sz w:val="24"/>
          <w:szCs w:val="24"/>
        </w:rPr>
        <w:t xml:space="preserve"> puta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hei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oranga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roanga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mōu</w:t>
      </w:r>
      <w:proofErr w:type="spellEnd"/>
      <w:r w:rsidR="00E047D3" w:rsidRPr="00E047D3">
        <w:rPr>
          <w:sz w:val="24"/>
          <w:szCs w:val="24"/>
        </w:rPr>
        <w:t xml:space="preserve"> ā </w:t>
      </w:r>
      <w:proofErr w:type="spellStart"/>
      <w:r w:rsidR="00E047D3" w:rsidRPr="00E047D3">
        <w:rPr>
          <w:sz w:val="24"/>
          <w:szCs w:val="24"/>
        </w:rPr>
        <w:t>mahi</w:t>
      </w:r>
      <w:proofErr w:type="spellEnd"/>
      <w:r w:rsidR="00E047D3" w:rsidRPr="00E047D3">
        <w:rPr>
          <w:sz w:val="24"/>
          <w:szCs w:val="24"/>
        </w:rPr>
        <w:t xml:space="preserve">, ā </w:t>
      </w:r>
      <w:proofErr w:type="spellStart"/>
      <w:r w:rsidR="00E047D3" w:rsidRPr="00E047D3">
        <w:rPr>
          <w:sz w:val="24"/>
          <w:szCs w:val="24"/>
        </w:rPr>
        <w:t>umanga</w:t>
      </w:r>
      <w:proofErr w:type="spellEnd"/>
      <w:r w:rsidR="00E047D3" w:rsidRPr="00E047D3">
        <w:rPr>
          <w:sz w:val="24"/>
          <w:szCs w:val="24"/>
        </w:rPr>
        <w:t>? (</w:t>
      </w:r>
      <w:proofErr w:type="spellStart"/>
      <w:r w:rsidRPr="00E047D3">
        <w:rPr>
          <w:sz w:val="24"/>
          <w:szCs w:val="24"/>
        </w:rPr>
        <w:t>Tūhia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hoki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moemoeā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pae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tata</w:t>
      </w:r>
      <w:proofErr w:type="spellEnd"/>
      <w:r w:rsidRPr="00E047D3">
        <w:rPr>
          <w:sz w:val="24"/>
          <w:szCs w:val="24"/>
        </w:rPr>
        <w:t xml:space="preserve"> me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moemoeā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pae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tawhiti</w:t>
      </w:r>
      <w:proofErr w:type="spellEnd"/>
      <w:r w:rsidRPr="00E047D3">
        <w:rPr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:rsidTr="006C4F25">
        <w:tc>
          <w:tcPr>
            <w:tcW w:w="9067" w:type="dxa"/>
          </w:tcPr>
          <w:p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1494" w:rsidRDefault="00441494"/>
    <w:p w:rsidR="00EC4EE6" w:rsidRDefault="00EC4EE6" w:rsidP="00EC4EE6">
      <w:pPr>
        <w:spacing w:line="288" w:lineRule="auto"/>
        <w:rPr>
          <w:sz w:val="24"/>
          <w:szCs w:val="24"/>
        </w:rPr>
      </w:pPr>
    </w:p>
    <w:p w:rsidR="00EC4EE6" w:rsidRPr="00E047D3" w:rsidRDefault="001A068A" w:rsidP="00EC4EE6">
      <w:pPr>
        <w:spacing w:line="288" w:lineRule="auto"/>
        <w:rPr>
          <w:sz w:val="24"/>
          <w:szCs w:val="24"/>
        </w:rPr>
      </w:pPr>
      <w:proofErr w:type="spellStart"/>
      <w:r w:rsidRPr="00E047D3">
        <w:rPr>
          <w:sz w:val="24"/>
          <w:szCs w:val="24"/>
        </w:rPr>
        <w:t>Kōrerohia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mana o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Māori me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mātauranga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āna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tukinga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ahuwhenua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Aotearoa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:rsidTr="006D2491">
        <w:tc>
          <w:tcPr>
            <w:tcW w:w="9067" w:type="dxa"/>
          </w:tcPr>
          <w:p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4EE6" w:rsidRPr="00E047D3" w:rsidRDefault="00EC4EE6">
      <w:pPr>
        <w:rPr>
          <w:sz w:val="24"/>
          <w:szCs w:val="24"/>
        </w:rPr>
      </w:pPr>
    </w:p>
    <w:p w:rsidR="00EC4EE6" w:rsidRPr="00E047D3" w:rsidRDefault="00EC4EE6">
      <w:pPr>
        <w:rPr>
          <w:sz w:val="24"/>
          <w:szCs w:val="24"/>
        </w:rPr>
      </w:pPr>
    </w:p>
    <w:p w:rsidR="00EC4EE6" w:rsidRPr="00E047D3" w:rsidRDefault="001A068A" w:rsidP="00EC4EE6">
      <w:pPr>
        <w:spacing w:line="288" w:lineRule="auto"/>
        <w:rPr>
          <w:sz w:val="24"/>
          <w:szCs w:val="24"/>
        </w:rPr>
      </w:pPr>
      <w:proofErr w:type="spellStart"/>
      <w:r w:rsidRPr="00E047D3">
        <w:rPr>
          <w:sz w:val="24"/>
          <w:szCs w:val="24"/>
        </w:rPr>
        <w:t>Ka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whakakanohi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pewhea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nei</w:t>
      </w:r>
      <w:proofErr w:type="spellEnd"/>
      <w:r w:rsidRPr="00E047D3">
        <w:rPr>
          <w:sz w:val="24"/>
          <w:szCs w:val="24"/>
        </w:rPr>
        <w:t xml:space="preserve"> e </w:t>
      </w:r>
      <w:proofErr w:type="spellStart"/>
      <w:r w:rsidRPr="00E047D3">
        <w:rPr>
          <w:sz w:val="24"/>
          <w:szCs w:val="24"/>
        </w:rPr>
        <w:t>koe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iwi Māori me </w:t>
      </w:r>
      <w:proofErr w:type="spellStart"/>
      <w:r w:rsidRPr="00E047D3">
        <w:rPr>
          <w:sz w:val="24"/>
          <w:szCs w:val="24"/>
        </w:rPr>
        <w:t>āna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ki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te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ao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ahuwhenua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i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Aotearoa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nei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:rsidTr="006D2491">
        <w:tc>
          <w:tcPr>
            <w:tcW w:w="9067" w:type="dxa"/>
          </w:tcPr>
          <w:p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4EE6" w:rsidRDefault="00EC4EE6"/>
    <w:sectPr w:rsidR="00EC4EE6" w:rsidSect="005858D4">
      <w:footerReference w:type="default" r:id="rId9"/>
      <w:headerReference w:type="first" r:id="rId10"/>
      <w:footerReference w:type="first" r:id="rId11"/>
      <w:pgSz w:w="11906" w:h="16838"/>
      <w:pgMar w:top="851" w:right="1440" w:bottom="170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7A" w:rsidRDefault="005E487A" w:rsidP="0005359F">
      <w:pPr>
        <w:spacing w:after="0" w:line="240" w:lineRule="auto"/>
      </w:pPr>
      <w:r>
        <w:separator/>
      </w:r>
    </w:p>
  </w:endnote>
  <w:endnote w:type="continuationSeparator" w:id="0">
    <w:p w:rsidR="005E487A" w:rsidRDefault="005E487A" w:rsidP="0005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Open Sans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</w:rPr>
      <w:id w:val="1142777281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sdt>
        <w:sdtPr>
          <w:rPr>
            <w:rFonts w:eastAsia="Calibri" w:cs="Times New Roman"/>
          </w:rPr>
          <w:id w:val="136762066"/>
          <w:docPartObj>
            <w:docPartGallery w:val="Page Numbers (Top of Page)"/>
            <w:docPartUnique/>
          </w:docPartObj>
        </w:sdtPr>
        <w:sdtEndPr>
          <w:rPr>
            <w:rFonts w:eastAsiaTheme="minorHAnsi" w:cstheme="minorBidi"/>
          </w:rPr>
        </w:sdtEndPr>
        <w:sdtContent>
          <w:p w:rsidR="001E58D0" w:rsidRDefault="004137B1" w:rsidP="004137B1">
            <w:pPr>
              <w:jc w:val="right"/>
            </w:pPr>
            <w:r w:rsidRPr="004137B1">
              <w:tab/>
            </w:r>
            <w:r w:rsidRPr="004137B1">
              <w:tab/>
            </w:r>
          </w:p>
          <w:p w:rsidR="004137B1" w:rsidRPr="004137B1" w:rsidRDefault="004137B1" w:rsidP="004137B1">
            <w:pPr>
              <w:jc w:val="right"/>
              <w:rPr>
                <w:i/>
                <w:sz w:val="16"/>
                <w:szCs w:val="16"/>
              </w:rPr>
            </w:pPr>
            <w:r w:rsidRPr="004137B1">
              <w:t xml:space="preserve">Page </w:t>
            </w:r>
            <w:r w:rsidRPr="004137B1">
              <w:rPr>
                <w:b/>
                <w:bCs/>
                <w:sz w:val="24"/>
                <w:szCs w:val="24"/>
              </w:rPr>
              <w:fldChar w:fldCharType="begin"/>
            </w:r>
            <w:r w:rsidRPr="004137B1">
              <w:rPr>
                <w:b/>
                <w:bCs/>
              </w:rPr>
              <w:instrText xml:space="preserve"> PAGE </w:instrText>
            </w:r>
            <w:r w:rsidRPr="004137B1">
              <w:rPr>
                <w:b/>
                <w:bCs/>
                <w:sz w:val="24"/>
                <w:szCs w:val="24"/>
              </w:rPr>
              <w:fldChar w:fldCharType="separate"/>
            </w:r>
            <w:r w:rsidR="004D2478">
              <w:rPr>
                <w:b/>
                <w:bCs/>
                <w:noProof/>
              </w:rPr>
              <w:t>6</w:t>
            </w:r>
            <w:r w:rsidRPr="004137B1">
              <w:rPr>
                <w:b/>
                <w:bCs/>
                <w:sz w:val="24"/>
                <w:szCs w:val="24"/>
              </w:rPr>
              <w:fldChar w:fldCharType="end"/>
            </w:r>
            <w:r w:rsidRPr="004137B1">
              <w:t xml:space="preserve"> of </w:t>
            </w:r>
            <w:r w:rsidRPr="004137B1">
              <w:rPr>
                <w:b/>
                <w:bCs/>
                <w:sz w:val="24"/>
                <w:szCs w:val="24"/>
              </w:rPr>
              <w:fldChar w:fldCharType="begin"/>
            </w:r>
            <w:r w:rsidRPr="004137B1">
              <w:rPr>
                <w:b/>
                <w:bCs/>
              </w:rPr>
              <w:instrText xml:space="preserve"> NUMPAGES  </w:instrText>
            </w:r>
            <w:r w:rsidRPr="004137B1">
              <w:rPr>
                <w:b/>
                <w:bCs/>
                <w:sz w:val="24"/>
                <w:szCs w:val="24"/>
              </w:rPr>
              <w:fldChar w:fldCharType="separate"/>
            </w:r>
            <w:r w:rsidR="004D2478">
              <w:rPr>
                <w:b/>
                <w:bCs/>
                <w:noProof/>
              </w:rPr>
              <w:t>9</w:t>
            </w:r>
            <w:r w:rsidRPr="004137B1">
              <w:rPr>
                <w:b/>
                <w:bCs/>
                <w:sz w:val="24"/>
                <w:szCs w:val="24"/>
              </w:rPr>
              <w:fldChar w:fldCharType="end"/>
            </w:r>
          </w:p>
          <w:p w:rsidR="004137B1" w:rsidRPr="004137B1" w:rsidRDefault="004D2478" w:rsidP="004137B1">
            <w:pPr>
              <w:rPr>
                <w:b/>
                <w:bCs/>
                <w:sz w:val="24"/>
                <w:szCs w:val="24"/>
              </w:rPr>
            </w:pPr>
          </w:p>
        </w:sdtContent>
      </w:sdt>
    </w:sdtContent>
  </w:sdt>
  <w:p w:rsidR="00007755" w:rsidRDefault="000077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B1" w:rsidRDefault="001E58D0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  <w:r w:rsidRPr="004137B1">
      <w:rPr>
        <w:rFonts w:cs="Open Sans"/>
        <w:noProof/>
        <w:sz w:val="16"/>
        <w:szCs w:val="16"/>
        <w:lang w:eastAsia="en-NZ"/>
      </w:rPr>
      <w:drawing>
        <wp:anchor distT="0" distB="0" distL="114300" distR="114300" simplePos="0" relativeHeight="251672576" behindDoc="1" locked="0" layoutInCell="1" allowOverlap="1" wp14:anchorId="2BDD61FC" wp14:editId="41D07121">
          <wp:simplePos x="0" y="0"/>
          <wp:positionH relativeFrom="column">
            <wp:posOffset>-569595</wp:posOffset>
          </wp:positionH>
          <wp:positionV relativeFrom="paragraph">
            <wp:posOffset>-212725</wp:posOffset>
          </wp:positionV>
          <wp:extent cx="622935" cy="622935"/>
          <wp:effectExtent l="0" t="0" r="571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rrin Ag - Brand Icon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B1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E8FDC7" wp14:editId="3BBF59A6">
              <wp:simplePos x="0" y="0"/>
              <wp:positionH relativeFrom="column">
                <wp:posOffset>3592830</wp:posOffset>
              </wp:positionH>
              <wp:positionV relativeFrom="paragraph">
                <wp:posOffset>-29845</wp:posOffset>
              </wp:positionV>
              <wp:extent cx="2352675" cy="9239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+64 7 349 1212</w:t>
                          </w:r>
                        </w:p>
                        <w:p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consult@perrinag.net.nz </w:t>
                          </w:r>
                        </w:p>
                        <w:p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b/>
                              <w:bCs/>
                              <w:color w:val="B5D336"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b/>
                              <w:bCs/>
                              <w:color w:val="B5D336"/>
                              <w:sz w:val="16"/>
                              <w:szCs w:val="16"/>
                            </w:rPr>
                            <w:t>perrinag.net.nz</w:t>
                          </w:r>
                        </w:p>
                        <w:p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4137B1" w:rsidRPr="00434E1A" w:rsidRDefault="004137B1" w:rsidP="004137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8FD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2.9pt;margin-top:-2.35pt;width:185.25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" filled="f" stroked="f" strokeweight=".5pt">
              <v:textbox>
                <w:txbxContent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color w:val="1A83C3"/>
                        <w:sz w:val="16"/>
                        <w:szCs w:val="16"/>
                      </w:rPr>
                    </w:pPr>
                    <w:proofErr w:type="spellStart"/>
                    <w:r w:rsidRPr="00434E1A">
                      <w:rPr>
                        <w:rFonts w:cs="Open Sans"/>
                        <w:sz w:val="16"/>
                        <w:szCs w:val="16"/>
                      </w:rPr>
                      <w:t>Ph</w:t>
                    </w:r>
                    <w:proofErr w:type="spellEnd"/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 +64 7 349 1212</w:t>
                    </w:r>
                  </w:p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</w:pPr>
                    <w:r w:rsidRPr="00434E1A"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  <w:t xml:space="preserve">consult@perrinag.net.nz </w:t>
                    </w:r>
                  </w:p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b/>
                        <w:bCs/>
                        <w:color w:val="B5D336"/>
                        <w:sz w:val="16"/>
                        <w:szCs w:val="16"/>
                      </w:rPr>
                    </w:pPr>
                    <w:r w:rsidRPr="00434E1A">
                      <w:rPr>
                        <w:rFonts w:cs="Open Sans"/>
                        <w:b/>
                        <w:bCs/>
                        <w:color w:val="B5D336"/>
                        <w:sz w:val="16"/>
                        <w:szCs w:val="16"/>
                      </w:rPr>
                      <w:t>perrinag.net.nz</w:t>
                    </w:r>
                  </w:p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:rsidR="004137B1" w:rsidRPr="00434E1A" w:rsidRDefault="004137B1" w:rsidP="004137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137B1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7023EA" wp14:editId="18DBE982">
              <wp:simplePos x="0" y="0"/>
              <wp:positionH relativeFrom="column">
                <wp:posOffset>106680</wp:posOffset>
              </wp:positionH>
              <wp:positionV relativeFrom="paragraph">
                <wp:posOffset>-196850</wp:posOffset>
              </wp:positionV>
              <wp:extent cx="4057650" cy="78105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7B1" w:rsidRPr="00434E1A" w:rsidRDefault="004137B1" w:rsidP="004137B1">
                          <w:pPr>
                            <w:spacing w:after="0"/>
                            <w:rPr>
                              <w:rFonts w:cs="Open Sans"/>
                              <w:b/>
                              <w:bCs/>
                              <w:color w:val="1A83C3"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b/>
                              <w:bCs/>
                              <w:color w:val="1A83C3"/>
                              <w:sz w:val="16"/>
                              <w:szCs w:val="16"/>
                            </w:rPr>
                            <w:t>Perrin Ag Consultants Limited</w:t>
                          </w:r>
                          <w:r w:rsidRPr="00434E1A">
                            <w:rPr>
                              <w:rFonts w:cs="Open Sans"/>
                              <w:b/>
                              <w:bCs/>
                              <w:color w:val="1A83C3"/>
                              <w:sz w:val="16"/>
                              <w:szCs w:val="16"/>
                            </w:rPr>
                            <w:br/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1330 </w:t>
                          </w:r>
                          <w:proofErr w:type="spellStart"/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Eruera</w:t>
                          </w:r>
                          <w:proofErr w:type="spellEnd"/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Street, Rotorua, P.O. Box 596,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br/>
                            <w:t xml:space="preserve">Bay of Plenty 3040, New Zealand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br/>
                          </w:r>
                          <w:r w:rsidRPr="00434E1A"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Directors: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John Perrin</w:t>
                          </w:r>
                          <w:r w:rsidRPr="00434E1A"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E1A">
                            <w:rPr>
                              <w:rFonts w:ascii="Wingdings 2" w:hAnsi="Wingdings 2" w:cs="Open Sans"/>
                              <w:color w:val="1A83C3"/>
                              <w:sz w:val="16"/>
                              <w:szCs w:val="16"/>
                            </w:rPr>
                            <w:t></w:t>
                          </w:r>
                          <w:r w:rsidRPr="00434E1A"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Trudy Laan </w:t>
                          </w:r>
                          <w:r w:rsidRPr="00434E1A">
                            <w:rPr>
                              <w:rFonts w:ascii="Wingdings 2" w:hAnsi="Wingdings 2" w:cs="Open Sans"/>
                              <w:color w:val="1A83C3"/>
                              <w:sz w:val="16"/>
                              <w:szCs w:val="16"/>
                            </w:rPr>
                            <w:t>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Lee Matheson </w:t>
                          </w:r>
                          <w:r w:rsidRPr="00434E1A">
                            <w:rPr>
                              <w:rFonts w:ascii="Wingdings 2" w:hAnsi="Wingdings 2" w:cs="Open Sans"/>
                              <w:color w:val="1A83C3"/>
                              <w:sz w:val="16"/>
                              <w:szCs w:val="16"/>
                            </w:rPr>
                            <w:t></w:t>
                          </w:r>
                          <w:r w:rsidRPr="00434E1A"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Duncan Walker</w:t>
                          </w:r>
                        </w:p>
                        <w:p w:rsidR="004137B1" w:rsidRPr="00434E1A" w:rsidRDefault="004137B1" w:rsidP="004137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7023EA" id="Text Box 11" o:spid="_x0000_s1027" type="#_x0000_t202" style="position:absolute;margin-left:8.4pt;margin-top:-15.5pt;width:319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" filled="f" stroked="f" strokeweight=".5pt">
              <v:textbox>
                <w:txbxContent>
                  <w:p w:rsidR="004137B1" w:rsidRPr="00434E1A" w:rsidRDefault="004137B1" w:rsidP="004137B1">
                    <w:pPr>
                      <w:spacing w:after="0"/>
                      <w:rPr>
                        <w:rFonts w:cs="Open Sans"/>
                        <w:b/>
                        <w:bCs/>
                        <w:color w:val="1A83C3"/>
                        <w:sz w:val="16"/>
                        <w:szCs w:val="16"/>
                      </w:rPr>
                    </w:pPr>
                    <w:r w:rsidRPr="00434E1A">
                      <w:rPr>
                        <w:rFonts w:cs="Open Sans"/>
                        <w:b/>
                        <w:bCs/>
                        <w:color w:val="1A83C3"/>
                        <w:sz w:val="16"/>
                        <w:szCs w:val="16"/>
                      </w:rPr>
                      <w:t>Perrin Ag Consultants Limited</w:t>
                    </w:r>
                    <w:r w:rsidRPr="00434E1A">
                      <w:rPr>
                        <w:rFonts w:cs="Open Sans"/>
                        <w:b/>
                        <w:bCs/>
                        <w:color w:val="1A83C3"/>
                        <w:sz w:val="16"/>
                        <w:szCs w:val="16"/>
                      </w:rPr>
                      <w:br/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1330 </w:t>
                    </w:r>
                    <w:proofErr w:type="spellStart"/>
                    <w:r w:rsidRPr="00434E1A">
                      <w:rPr>
                        <w:rFonts w:cs="Open Sans"/>
                        <w:sz w:val="16"/>
                        <w:szCs w:val="16"/>
                      </w:rPr>
                      <w:t>Eruera</w:t>
                    </w:r>
                    <w:proofErr w:type="spellEnd"/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 Street, Rotorua, P.O. Box 596,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br/>
                      <w:t xml:space="preserve">Bay of Plenty 3040, New Zealand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br/>
                    </w:r>
                    <w:r w:rsidRPr="00434E1A"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  <w:t xml:space="preserve">Directors: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>John Perrin</w:t>
                    </w:r>
                    <w:r w:rsidRPr="00434E1A">
                      <w:rPr>
                        <w:rFonts w:cs="Open Sans"/>
                        <w:color w:val="1A83C3"/>
                        <w:sz w:val="16"/>
                        <w:szCs w:val="16"/>
                      </w:rPr>
                      <w:t xml:space="preserve"> </w:t>
                    </w:r>
                    <w:r w:rsidRPr="00434E1A">
                      <w:rPr>
                        <w:rFonts w:ascii="Wingdings 2" w:hAnsi="Wingdings 2" w:cs="Open Sans"/>
                        <w:color w:val="1A83C3"/>
                        <w:sz w:val="16"/>
                        <w:szCs w:val="16"/>
                      </w:rPr>
                      <w:t></w:t>
                    </w:r>
                    <w:r w:rsidRPr="00434E1A">
                      <w:rPr>
                        <w:rFonts w:cs="Open Sans"/>
                        <w:color w:val="1A83C3"/>
                        <w:sz w:val="16"/>
                        <w:szCs w:val="16"/>
                      </w:rPr>
                      <w:t xml:space="preserve">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Trudy Laan </w:t>
                    </w:r>
                    <w:r w:rsidRPr="00434E1A">
                      <w:rPr>
                        <w:rFonts w:ascii="Wingdings 2" w:hAnsi="Wingdings 2" w:cs="Open Sans"/>
                        <w:color w:val="1A83C3"/>
                        <w:sz w:val="16"/>
                        <w:szCs w:val="16"/>
                      </w:rPr>
                      <w:t>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 Lee Matheson </w:t>
                    </w:r>
                    <w:r w:rsidRPr="00434E1A">
                      <w:rPr>
                        <w:rFonts w:ascii="Wingdings 2" w:hAnsi="Wingdings 2" w:cs="Open Sans"/>
                        <w:color w:val="1A83C3"/>
                        <w:sz w:val="16"/>
                        <w:szCs w:val="16"/>
                      </w:rPr>
                      <w:t></w:t>
                    </w:r>
                    <w:r w:rsidRPr="00434E1A">
                      <w:rPr>
                        <w:rFonts w:cs="Open Sans"/>
                        <w:color w:val="1A83C3"/>
                        <w:sz w:val="16"/>
                        <w:szCs w:val="16"/>
                      </w:rPr>
                      <w:t xml:space="preserve">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>Duncan Walker</w:t>
                    </w:r>
                  </w:p>
                  <w:p w:rsidR="004137B1" w:rsidRPr="00434E1A" w:rsidRDefault="004137B1" w:rsidP="004137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137B1" w:rsidRDefault="004137B1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</w:p>
  <w:p w:rsidR="004137B1" w:rsidRDefault="004137B1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</w:p>
  <w:p w:rsidR="004137B1" w:rsidRDefault="004137B1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</w:p>
  <w:p w:rsidR="004137B1" w:rsidRDefault="004137B1" w:rsidP="004137B1">
    <w:pPr>
      <w:pStyle w:val="Footer"/>
      <w:tabs>
        <w:tab w:val="clear" w:pos="4513"/>
        <w:tab w:val="clear" w:pos="9026"/>
        <w:tab w:val="left" w:pos="63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7A" w:rsidRDefault="005E487A" w:rsidP="0005359F">
      <w:pPr>
        <w:spacing w:after="0" w:line="240" w:lineRule="auto"/>
      </w:pPr>
      <w:r>
        <w:separator/>
      </w:r>
    </w:p>
  </w:footnote>
  <w:footnote w:type="continuationSeparator" w:id="0">
    <w:p w:rsidR="005E487A" w:rsidRDefault="005E487A" w:rsidP="0005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B1" w:rsidRDefault="004137B1">
    <w:pPr>
      <w:pStyle w:val="Header"/>
    </w:pPr>
    <w:r w:rsidRPr="004137B1"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64797F5D" wp14:editId="42D99DD0">
          <wp:simplePos x="0" y="0"/>
          <wp:positionH relativeFrom="column">
            <wp:posOffset>4087495</wp:posOffset>
          </wp:positionH>
          <wp:positionV relativeFrom="paragraph">
            <wp:posOffset>107950</wp:posOffset>
          </wp:positionV>
          <wp:extent cx="2030095" cy="494030"/>
          <wp:effectExtent l="0" t="0" r="8255" b="1270"/>
          <wp:wrapThrough wrapText="bothSides">
            <wp:wrapPolygon edited="0">
              <wp:start x="0" y="0"/>
              <wp:lineTo x="0" y="20823"/>
              <wp:lineTo x="21485" y="20823"/>
              <wp:lineTo x="21485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37B1" w:rsidRDefault="004137B1">
    <w:pPr>
      <w:pStyle w:val="Header"/>
    </w:pPr>
  </w:p>
  <w:p w:rsidR="004137B1" w:rsidRPr="00566AD9" w:rsidRDefault="00566AD9">
    <w:pPr>
      <w:pStyle w:val="Header"/>
      <w:rPr>
        <w:rFonts w:ascii="Open Sans" w:hAnsi="Open Sans" w:cs="Open Sans"/>
        <w:sz w:val="32"/>
        <w:szCs w:val="32"/>
      </w:rPr>
    </w:pPr>
    <w:proofErr w:type="spellStart"/>
    <w:r w:rsidRPr="00566AD9">
      <w:rPr>
        <w:rFonts w:ascii="Open Sans" w:eastAsia="Times New Roman" w:hAnsi="Open Sans" w:cs="Open Sans"/>
        <w:color w:val="222222"/>
        <w:sz w:val="32"/>
        <w:szCs w:val="32"/>
        <w:lang w:eastAsia="en-GB"/>
      </w:rPr>
      <w:t>Karahipi</w:t>
    </w:r>
    <w:proofErr w:type="spellEnd"/>
    <w:r w:rsidRPr="00566AD9">
      <w:rPr>
        <w:rFonts w:ascii="Open Sans" w:eastAsia="Times New Roman" w:hAnsi="Open Sans" w:cs="Open Sans"/>
        <w:color w:val="222222"/>
        <w:sz w:val="32"/>
        <w:szCs w:val="32"/>
        <w:lang w:eastAsia="en-GB"/>
      </w:rPr>
      <w:t xml:space="preserve"> Perrin Ag </w:t>
    </w:r>
    <w:r w:rsidR="00041188" w:rsidRPr="00566AD9">
      <w:rPr>
        <w:rFonts w:ascii="Open Sans" w:hAnsi="Open Sans" w:cs="Open Sans"/>
        <w:sz w:val="32"/>
        <w:szCs w:val="32"/>
      </w:rPr>
      <w:t>- Whakapapa</w:t>
    </w:r>
    <w:r w:rsidR="005E487A" w:rsidRPr="00566AD9">
      <w:rPr>
        <w:rFonts w:ascii="Open Sans" w:hAnsi="Open Sans" w:cs="Open Sans"/>
        <w:sz w:val="32"/>
        <w:szCs w:val="32"/>
      </w:rPr>
      <w:t xml:space="preserve"> </w:t>
    </w:r>
  </w:p>
  <w:p w:rsidR="004137B1" w:rsidRDefault="004137B1">
    <w:pPr>
      <w:pStyle w:val="Header"/>
    </w:pPr>
  </w:p>
  <w:p w:rsidR="004137B1" w:rsidRDefault="0041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5B0"/>
    <w:multiLevelType w:val="hybridMultilevel"/>
    <w:tmpl w:val="AC7A3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218"/>
    <w:multiLevelType w:val="hybridMultilevel"/>
    <w:tmpl w:val="FFE6C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907"/>
    <w:multiLevelType w:val="hybridMultilevel"/>
    <w:tmpl w:val="5F4A148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2014"/>
    <w:multiLevelType w:val="hybridMultilevel"/>
    <w:tmpl w:val="8AE603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0962"/>
    <w:multiLevelType w:val="hybridMultilevel"/>
    <w:tmpl w:val="46605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2A93"/>
    <w:multiLevelType w:val="hybridMultilevel"/>
    <w:tmpl w:val="191A581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2B08"/>
    <w:multiLevelType w:val="hybridMultilevel"/>
    <w:tmpl w:val="130C007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3C3"/>
    <w:multiLevelType w:val="hybridMultilevel"/>
    <w:tmpl w:val="82C40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B1"/>
    <w:rsid w:val="00007755"/>
    <w:rsid w:val="00041188"/>
    <w:rsid w:val="0005359F"/>
    <w:rsid w:val="000654CC"/>
    <w:rsid w:val="000B5B61"/>
    <w:rsid w:val="000F4D45"/>
    <w:rsid w:val="00157763"/>
    <w:rsid w:val="001869C2"/>
    <w:rsid w:val="001959BC"/>
    <w:rsid w:val="001A068A"/>
    <w:rsid w:val="001E58D0"/>
    <w:rsid w:val="0020740E"/>
    <w:rsid w:val="002623A4"/>
    <w:rsid w:val="00264E8F"/>
    <w:rsid w:val="002B2D69"/>
    <w:rsid w:val="00386761"/>
    <w:rsid w:val="00390821"/>
    <w:rsid w:val="00404CAC"/>
    <w:rsid w:val="004110EC"/>
    <w:rsid w:val="004137B1"/>
    <w:rsid w:val="00441494"/>
    <w:rsid w:val="004862E8"/>
    <w:rsid w:val="004A76B7"/>
    <w:rsid w:val="004D2478"/>
    <w:rsid w:val="00566AD9"/>
    <w:rsid w:val="00580649"/>
    <w:rsid w:val="005858D4"/>
    <w:rsid w:val="005E487A"/>
    <w:rsid w:val="005F3844"/>
    <w:rsid w:val="006A786F"/>
    <w:rsid w:val="006C4F25"/>
    <w:rsid w:val="006E747A"/>
    <w:rsid w:val="00723622"/>
    <w:rsid w:val="00764593"/>
    <w:rsid w:val="00774700"/>
    <w:rsid w:val="007A3BE1"/>
    <w:rsid w:val="007E547A"/>
    <w:rsid w:val="008107EA"/>
    <w:rsid w:val="008E5E55"/>
    <w:rsid w:val="00913D02"/>
    <w:rsid w:val="009479BF"/>
    <w:rsid w:val="0096619B"/>
    <w:rsid w:val="009E60AD"/>
    <w:rsid w:val="009E6569"/>
    <w:rsid w:val="00B55F57"/>
    <w:rsid w:val="00BA1456"/>
    <w:rsid w:val="00BC1A1B"/>
    <w:rsid w:val="00BD0172"/>
    <w:rsid w:val="00C6677B"/>
    <w:rsid w:val="00CE74E6"/>
    <w:rsid w:val="00D26F31"/>
    <w:rsid w:val="00DF43DF"/>
    <w:rsid w:val="00DF6AD5"/>
    <w:rsid w:val="00E047D3"/>
    <w:rsid w:val="00E4016B"/>
    <w:rsid w:val="00E51269"/>
    <w:rsid w:val="00E70D69"/>
    <w:rsid w:val="00EC4EE6"/>
    <w:rsid w:val="00F87B2C"/>
    <w:rsid w:val="00F92DD7"/>
    <w:rsid w:val="00FC6E14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F6C56B"/>
  <w15:chartTrackingRefBased/>
  <w15:docId w15:val="{2D7C1454-FBD8-4F97-84B5-5F3A89D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7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7A"/>
    <w:pPr>
      <w:keepNext/>
      <w:keepLines/>
      <w:spacing w:before="240" w:after="0"/>
      <w:outlineLvl w:val="0"/>
    </w:pPr>
    <w:rPr>
      <w:rFonts w:ascii="Open Sans Bold" w:eastAsiaTheme="majorEastAsia" w:hAnsi="Open Sans Bold" w:cstheme="majorBidi"/>
      <w:color w:val="0000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47A"/>
    <w:pPr>
      <w:keepNext/>
      <w:keepLines/>
      <w:spacing w:before="40" w:after="0"/>
      <w:outlineLvl w:val="1"/>
    </w:pPr>
    <w:rPr>
      <w:rFonts w:ascii="Open Sans Bold" w:eastAsiaTheme="majorEastAsia" w:hAnsi="Open Sans Bold" w:cstheme="majorBidi"/>
      <w:color w:val="1A83C3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47A"/>
    <w:pPr>
      <w:keepNext/>
      <w:keepLines/>
      <w:spacing w:before="40" w:after="0"/>
      <w:outlineLvl w:val="2"/>
    </w:pPr>
    <w:rPr>
      <w:rFonts w:ascii="Open Sans Bold" w:eastAsiaTheme="majorEastAsia" w:hAnsi="Open Sans Bold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47A"/>
    <w:pPr>
      <w:keepNext/>
      <w:keepLines/>
      <w:spacing w:before="40" w:after="0"/>
      <w:outlineLvl w:val="3"/>
    </w:pPr>
    <w:rPr>
      <w:rFonts w:ascii="Open Sans Bold" w:eastAsiaTheme="majorEastAsia" w:hAnsi="Open Sans Bold" w:cstheme="majorBidi"/>
      <w:iCs/>
      <w:color w:val="1A83C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547A"/>
    <w:pPr>
      <w:keepNext/>
      <w:keepLines/>
      <w:spacing w:before="40" w:after="0"/>
      <w:outlineLvl w:val="4"/>
    </w:pPr>
    <w:rPr>
      <w:rFonts w:ascii="Open Sans Bold" w:eastAsiaTheme="majorEastAsia" w:hAnsi="Open Sans Bold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547A"/>
    <w:pPr>
      <w:keepNext/>
      <w:keepLines/>
      <w:spacing w:before="40" w:after="0"/>
      <w:outlineLvl w:val="5"/>
    </w:pPr>
    <w:rPr>
      <w:rFonts w:ascii="Open Sans Bold" w:eastAsiaTheme="majorEastAsia" w:hAnsi="Open Sans Bold" w:cstheme="majorBidi"/>
      <w:color w:val="1A83C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547A"/>
    <w:pPr>
      <w:keepNext/>
      <w:keepLines/>
      <w:spacing w:before="40" w:after="0"/>
      <w:outlineLvl w:val="6"/>
    </w:pPr>
    <w:rPr>
      <w:rFonts w:ascii="Open Sans Bold" w:eastAsiaTheme="majorEastAsia" w:hAnsi="Open Sans Bold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547A"/>
    <w:pPr>
      <w:keepNext/>
      <w:keepLines/>
      <w:spacing w:before="40" w:after="0"/>
      <w:outlineLvl w:val="7"/>
    </w:pPr>
    <w:rPr>
      <w:rFonts w:ascii="Open Sans Bold" w:eastAsiaTheme="majorEastAsia" w:hAnsi="Open Sans Bold" w:cstheme="majorBidi"/>
      <w:i/>
      <w:color w:val="1A83C3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547A"/>
    <w:pPr>
      <w:keepNext/>
      <w:keepLines/>
      <w:spacing w:before="40" w:after="0"/>
      <w:outlineLvl w:val="8"/>
    </w:pPr>
    <w:rPr>
      <w:rFonts w:ascii="Open Sans Bold" w:eastAsiaTheme="majorEastAsia" w:hAnsi="Open Sans Bold" w:cstheme="majorBidi"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47A"/>
    <w:rPr>
      <w:rFonts w:ascii="Open Sans Bold" w:eastAsiaTheme="majorEastAsia" w:hAnsi="Open Sans Bold" w:cstheme="majorBidi"/>
      <w:color w:val="1A83C3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547A"/>
    <w:rPr>
      <w:rFonts w:ascii="Open Sans Bold" w:eastAsiaTheme="majorEastAsia" w:hAnsi="Open Sans Bold" w:cstheme="majorBidi"/>
      <w:color w:val="000000" w:themeColor="text2"/>
      <w:sz w:val="32"/>
      <w:szCs w:val="32"/>
    </w:rPr>
  </w:style>
  <w:style w:type="paragraph" w:styleId="NoSpacing">
    <w:name w:val="No Spacing"/>
    <w:uiPriority w:val="1"/>
    <w:qFormat/>
    <w:rsid w:val="007E547A"/>
    <w:pPr>
      <w:spacing w:after="0"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547A"/>
    <w:rPr>
      <w:rFonts w:ascii="Open Sans Bold" w:eastAsiaTheme="majorEastAsia" w:hAnsi="Open Sans Bold" w:cstheme="majorBidi"/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547A"/>
    <w:rPr>
      <w:rFonts w:ascii="Open Sans Bold" w:eastAsiaTheme="majorEastAsia" w:hAnsi="Open Sans Bold" w:cstheme="majorBidi"/>
      <w:iCs/>
      <w:color w:val="1A83C3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547A"/>
    <w:rPr>
      <w:rFonts w:ascii="Open Sans Bold" w:eastAsiaTheme="majorEastAsia" w:hAnsi="Open Sans Bold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547A"/>
    <w:rPr>
      <w:rFonts w:ascii="Open Sans Bold" w:eastAsiaTheme="majorEastAsia" w:hAnsi="Open Sans Bold" w:cstheme="majorBidi"/>
      <w:color w:val="1A83C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547A"/>
    <w:rPr>
      <w:rFonts w:ascii="Open Sans Bold" w:eastAsiaTheme="majorEastAsia" w:hAnsi="Open Sans Bold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E547A"/>
    <w:rPr>
      <w:rFonts w:ascii="Open Sans Bold" w:eastAsiaTheme="majorEastAsia" w:hAnsi="Open Sans Bold" w:cstheme="majorBidi"/>
      <w:i/>
      <w:color w:val="1A83C3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E547A"/>
    <w:rPr>
      <w:rFonts w:ascii="Open Sans Bold" w:eastAsiaTheme="majorEastAsia" w:hAnsi="Open Sans Bold" w:cstheme="majorBidi"/>
      <w:iCs/>
      <w:sz w:val="16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47A"/>
    <w:pPr>
      <w:spacing w:after="0" w:line="240" w:lineRule="auto"/>
      <w:contextualSpacing/>
    </w:pPr>
    <w:rPr>
      <w:rFonts w:ascii="Open Sans Bold" w:eastAsiaTheme="majorEastAsia" w:hAnsi="Open Sans Bold" w:cstheme="majorBidi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7A"/>
    <w:rPr>
      <w:rFonts w:ascii="Open Sans Bold" w:eastAsiaTheme="majorEastAsia" w:hAnsi="Open Sans Bold" w:cstheme="majorBidi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47A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547A"/>
    <w:rPr>
      <w:rFonts w:eastAsiaTheme="minorEastAsia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547A"/>
    <w:rPr>
      <w:rFonts w:asciiTheme="minorHAnsi" w:hAnsiTheme="minorHAnsi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7E547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E547A"/>
    <w:rPr>
      <w:rFonts w:asciiTheme="minorHAnsi" w:hAnsiTheme="minorHAnsi"/>
      <w:i/>
      <w:iCs/>
      <w:color w:val="1A83C3" w:themeColor="accent1"/>
      <w:sz w:val="20"/>
    </w:rPr>
  </w:style>
  <w:style w:type="character" w:styleId="Strong">
    <w:name w:val="Strong"/>
    <w:basedOn w:val="DefaultParagraphFont"/>
    <w:uiPriority w:val="22"/>
    <w:qFormat/>
    <w:rsid w:val="007E547A"/>
    <w:rPr>
      <w:rFonts w:asciiTheme="minorHAnsi" w:hAnsiTheme="minorHAnsi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E547A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547A"/>
    <w:rPr>
      <w:i/>
      <w:iCs/>
      <w:color w:val="6F6F6F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47A"/>
    <w:pPr>
      <w:pBdr>
        <w:top w:val="single" w:sz="4" w:space="10" w:color="1A83C3" w:themeColor="accent1"/>
        <w:bottom w:val="single" w:sz="4" w:space="10" w:color="1A83C3" w:themeColor="accent1"/>
      </w:pBdr>
      <w:spacing w:before="360" w:after="360"/>
      <w:ind w:left="864" w:right="864"/>
      <w:jc w:val="center"/>
    </w:pPr>
    <w:rPr>
      <w:i/>
      <w:iCs/>
      <w:color w:val="1A83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47A"/>
    <w:rPr>
      <w:i/>
      <w:iCs/>
      <w:color w:val="1A83C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547A"/>
    <w:rPr>
      <w:rFonts w:asciiTheme="minorHAnsi" w:hAnsiTheme="minorHAnsi"/>
      <w:smallCaps/>
      <w:color w:val="828282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7E547A"/>
    <w:rPr>
      <w:rFonts w:asciiTheme="minorHAnsi" w:hAnsiTheme="minorHAnsi"/>
      <w:b/>
      <w:bCs/>
      <w:smallCaps/>
      <w:color w:val="1A83C3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7E547A"/>
    <w:rPr>
      <w:rFonts w:asciiTheme="minorHAnsi" w:hAnsiTheme="minorHAnsi"/>
      <w:b/>
      <w:bCs/>
      <w:i/>
      <w:iCs/>
      <w:spacing w:val="5"/>
      <w:sz w:val="20"/>
    </w:rPr>
  </w:style>
  <w:style w:type="paragraph" w:styleId="ListParagraph">
    <w:name w:val="List Paragraph"/>
    <w:basedOn w:val="Normal"/>
    <w:uiPriority w:val="34"/>
    <w:qFormat/>
    <w:rsid w:val="007E54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E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A"/>
    <w:rPr>
      <w:sz w:val="20"/>
    </w:rPr>
  </w:style>
  <w:style w:type="character" w:styleId="Hyperlink">
    <w:name w:val="Hyperlink"/>
    <w:basedOn w:val="DefaultParagraphFont"/>
    <w:rsid w:val="009E60AD"/>
    <w:rPr>
      <w:color w:val="0000FF"/>
      <w:u w:val="single"/>
    </w:rPr>
  </w:style>
  <w:style w:type="table" w:styleId="TableGrid">
    <w:name w:val="Table Grid"/>
    <w:basedOn w:val="TableNormal"/>
    <w:rsid w:val="004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rrinag.ne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rrin Ag Consultants 2020">
  <a:themeElements>
    <a:clrScheme name="Perrin Ag Consultants Colours">
      <a:dk1>
        <a:srgbClr val="3F3F3F"/>
      </a:dk1>
      <a:lt1>
        <a:sysClr val="window" lastClr="FFFFFF"/>
      </a:lt1>
      <a:dk2>
        <a:srgbClr val="000000"/>
      </a:dk2>
      <a:lt2>
        <a:srgbClr val="E7E6E6"/>
      </a:lt2>
      <a:accent1>
        <a:srgbClr val="1A83C3"/>
      </a:accent1>
      <a:accent2>
        <a:srgbClr val="B5D336"/>
      </a:accent2>
      <a:accent3>
        <a:srgbClr val="A5A5A5"/>
      </a:accent3>
      <a:accent4>
        <a:srgbClr val="52BAEA"/>
      </a:accent4>
      <a:accent5>
        <a:srgbClr val="1A83C3"/>
      </a:accent5>
      <a:accent6>
        <a:srgbClr val="52BAEA"/>
      </a:accent6>
      <a:hlink>
        <a:srgbClr val="1A83C3"/>
      </a:hlink>
      <a:folHlink>
        <a:srgbClr val="B5D336"/>
      </a:folHlink>
    </a:clrScheme>
    <a:fontScheme name="Perrin Ag Fonts">
      <a:majorFont>
        <a:latin typeface="Open Sans Bold"/>
        <a:ea typeface=""/>
        <a:cs typeface=""/>
      </a:majorFont>
      <a:minorFont>
        <a:latin typeface="Ope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73AE-1106-4D43-9E2C-34030E9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Barnard</dc:creator>
  <cp:keywords/>
  <dc:description/>
  <cp:lastModifiedBy>Danni Armstrong</cp:lastModifiedBy>
  <cp:revision>21</cp:revision>
  <cp:lastPrinted>2020-03-11T22:58:00Z</cp:lastPrinted>
  <dcterms:created xsi:type="dcterms:W3CDTF">2020-03-16T03:46:00Z</dcterms:created>
  <dcterms:modified xsi:type="dcterms:W3CDTF">2022-06-02T23:06:00Z</dcterms:modified>
</cp:coreProperties>
</file>